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050C9" w14:textId="77777777" w:rsidR="001A5D6D" w:rsidRDefault="001A5D6D">
      <w:pPr>
        <w:widowControl w:val="0"/>
        <w:autoSpaceDE w:val="0"/>
        <w:autoSpaceDN w:val="0"/>
        <w:spacing w:before="2" w:after="0" w:line="240" w:lineRule="auto"/>
        <w:ind w:left="820"/>
        <w:outlineLvl w:val="0"/>
        <w:rPr>
          <w:rFonts w:ascii="Times New Roman" w:eastAsia="Times New Roman" w:hAnsi="Times New Roman" w:cs="Times New Roman"/>
          <w:sz w:val="27"/>
          <w:szCs w:val="27"/>
        </w:rPr>
      </w:pPr>
    </w:p>
    <w:p w14:paraId="0F081AB2" w14:textId="77777777" w:rsidR="001A5D6D" w:rsidRDefault="000B6B80">
      <w:pPr>
        <w:widowControl w:val="0"/>
        <w:autoSpaceDE w:val="0"/>
        <w:autoSpaceDN w:val="0"/>
        <w:spacing w:before="2" w:after="0" w:line="240" w:lineRule="auto"/>
        <w:ind w:left="820"/>
        <w:outlineLvl w:val="0"/>
        <w:rPr>
          <w:rFonts w:ascii="Times New Roman" w:eastAsia="Times New Roman" w:hAnsi="Times New Roman" w:cs="Times New Roman"/>
          <w:sz w:val="27"/>
          <w:szCs w:val="27"/>
        </w:rPr>
      </w:pPr>
      <w:r>
        <w:rPr>
          <w:rFonts w:ascii="Times New Roman" w:eastAsia="Times New Roman" w:hAnsi="Times New Roman" w:cs="Times New Roman"/>
          <w:noProof/>
          <w:sz w:val="27"/>
          <w:szCs w:val="27"/>
        </w:rPr>
        <w:drawing>
          <wp:inline distT="0" distB="0" distL="114300" distR="114300" wp14:anchorId="1D49133F" wp14:editId="1774181A">
            <wp:extent cx="6746240" cy="8740140"/>
            <wp:effectExtent l="0" t="0" r="5080" b="7620"/>
            <wp:docPr id="1" name="Изображение 1" descr="внутр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внутрин"/>
                    <pic:cNvPicPr>
                      <a:picLocks noChangeAspect="1"/>
                    </pic:cNvPicPr>
                  </pic:nvPicPr>
                  <pic:blipFill>
                    <a:blip r:embed="rId8"/>
                    <a:stretch>
                      <a:fillRect/>
                    </a:stretch>
                  </pic:blipFill>
                  <pic:spPr>
                    <a:xfrm>
                      <a:off x="0" y="0"/>
                      <a:ext cx="6746240" cy="8740140"/>
                    </a:xfrm>
                    <a:prstGeom prst="rect">
                      <a:avLst/>
                    </a:prstGeom>
                  </pic:spPr>
                </pic:pic>
              </a:graphicData>
            </a:graphic>
          </wp:inline>
        </w:drawing>
      </w:r>
    </w:p>
    <w:p w14:paraId="44F4D2D0" w14:textId="77777777" w:rsidR="001A5D6D" w:rsidRDefault="001A5D6D">
      <w:pPr>
        <w:widowControl w:val="0"/>
        <w:autoSpaceDE w:val="0"/>
        <w:autoSpaceDN w:val="0"/>
        <w:spacing w:before="2" w:after="0" w:line="240" w:lineRule="auto"/>
        <w:ind w:left="820"/>
        <w:outlineLvl w:val="0"/>
        <w:rPr>
          <w:rFonts w:ascii="Times New Roman" w:eastAsia="Times New Roman" w:hAnsi="Times New Roman" w:cs="Times New Roman"/>
          <w:sz w:val="27"/>
          <w:szCs w:val="27"/>
        </w:rPr>
      </w:pPr>
    </w:p>
    <w:p w14:paraId="7F485F95" w14:textId="77777777" w:rsidR="001A5D6D" w:rsidRDefault="001A5D6D">
      <w:pPr>
        <w:widowControl w:val="0"/>
        <w:autoSpaceDE w:val="0"/>
        <w:autoSpaceDN w:val="0"/>
        <w:spacing w:before="2" w:after="0" w:line="240" w:lineRule="auto"/>
        <w:ind w:left="820"/>
        <w:outlineLvl w:val="0"/>
        <w:rPr>
          <w:rFonts w:ascii="Times New Roman" w:eastAsia="Times New Roman" w:hAnsi="Times New Roman" w:cs="Times New Roman"/>
          <w:sz w:val="27"/>
          <w:szCs w:val="27"/>
        </w:rPr>
      </w:pPr>
    </w:p>
    <w:p w14:paraId="1687D829" w14:textId="77777777" w:rsidR="001A5D6D" w:rsidRDefault="001A5D6D">
      <w:pPr>
        <w:widowControl w:val="0"/>
        <w:autoSpaceDE w:val="0"/>
        <w:autoSpaceDN w:val="0"/>
        <w:spacing w:before="2" w:after="0" w:line="240" w:lineRule="auto"/>
        <w:ind w:left="820"/>
        <w:outlineLvl w:val="0"/>
        <w:rPr>
          <w:rFonts w:ascii="Times New Roman" w:eastAsia="Times New Roman" w:hAnsi="Times New Roman" w:cs="Times New Roman"/>
          <w:sz w:val="27"/>
          <w:szCs w:val="27"/>
        </w:rPr>
      </w:pPr>
    </w:p>
    <w:p w14:paraId="747C4846" w14:textId="77777777" w:rsidR="001A5D6D" w:rsidRDefault="001A5D6D">
      <w:pPr>
        <w:widowControl w:val="0"/>
        <w:autoSpaceDE w:val="0"/>
        <w:autoSpaceDN w:val="0"/>
        <w:spacing w:after="0" w:line="240" w:lineRule="auto"/>
        <w:rPr>
          <w:rFonts w:ascii="Times New Roman" w:eastAsia="Times New Roman" w:hAnsi="Times New Roman" w:cs="Times New Roman"/>
          <w:sz w:val="20"/>
          <w:szCs w:val="26"/>
        </w:rPr>
      </w:pPr>
    </w:p>
    <w:tbl>
      <w:tblPr>
        <w:tblStyle w:val="a8"/>
        <w:tblW w:w="0" w:type="auto"/>
        <w:tblLook w:val="04A0" w:firstRow="1" w:lastRow="0" w:firstColumn="1" w:lastColumn="0" w:noHBand="0" w:noVBand="1"/>
      </w:tblPr>
      <w:tblGrid>
        <w:gridCol w:w="5289"/>
        <w:gridCol w:w="5332"/>
      </w:tblGrid>
      <w:tr w:rsidR="001A5D6D" w14:paraId="20AFD8C5" w14:textId="77777777">
        <w:tc>
          <w:tcPr>
            <w:tcW w:w="5423" w:type="dxa"/>
          </w:tcPr>
          <w:p w14:paraId="5EEDAC26"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СОГЛАСОВАНО</w:t>
            </w:r>
          </w:p>
          <w:p w14:paraId="5EF21E6C" w14:textId="77777777" w:rsidR="001A5D6D" w:rsidRPr="000B6B80"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Общим</w:t>
            </w:r>
            <w:r w:rsidRPr="000B6B80">
              <w:rPr>
                <w:rFonts w:ascii="Times New Roman" w:eastAsia="Times New Roman" w:hAnsi="Times New Roman" w:cs="Times New Roman"/>
                <w:sz w:val="28"/>
                <w:szCs w:val="28"/>
                <w:lang w:eastAsia="ru-RU"/>
              </w:rPr>
              <w:t xml:space="preserve"> собранием трудового </w:t>
            </w:r>
          </w:p>
          <w:p w14:paraId="0985EF4D" w14:textId="77777777" w:rsidR="001A5D6D" w:rsidRPr="000B6B80" w:rsidRDefault="000B6B80">
            <w:pPr>
              <w:spacing w:after="0" w:line="240" w:lineRule="auto"/>
              <w:jc w:val="both"/>
              <w:rPr>
                <w:rFonts w:ascii="Times New Roman" w:eastAsia="Times New Roman" w:hAnsi="Times New Roman" w:cs="Times New Roman"/>
                <w:sz w:val="28"/>
                <w:szCs w:val="28"/>
                <w:lang w:eastAsia="ru-RU"/>
              </w:rPr>
            </w:pPr>
            <w:r w:rsidRPr="000B6B80">
              <w:rPr>
                <w:rFonts w:ascii="Times New Roman" w:eastAsia="Times New Roman" w:hAnsi="Times New Roman" w:cs="Times New Roman"/>
                <w:sz w:val="28"/>
                <w:szCs w:val="28"/>
                <w:lang w:eastAsia="ru-RU"/>
              </w:rPr>
              <w:t>Коллектива</w:t>
            </w:r>
          </w:p>
          <w:p w14:paraId="723A1D2F" w14:textId="77777777" w:rsidR="001A5D6D" w:rsidRPr="000B6B80" w:rsidRDefault="000B6B80">
            <w:pPr>
              <w:spacing w:after="0" w:line="240" w:lineRule="auto"/>
              <w:jc w:val="both"/>
              <w:rPr>
                <w:rFonts w:ascii="Times New Roman" w:eastAsia="Times New Roman" w:hAnsi="Times New Roman" w:cs="Times New Roman"/>
                <w:sz w:val="28"/>
                <w:szCs w:val="28"/>
                <w:lang w:eastAsia="ru-RU"/>
              </w:rPr>
            </w:pPr>
            <w:r w:rsidRPr="000B6B80">
              <w:rPr>
                <w:rFonts w:ascii="Times New Roman" w:eastAsia="Times New Roman" w:hAnsi="Times New Roman" w:cs="Times New Roman"/>
                <w:sz w:val="28"/>
                <w:szCs w:val="28"/>
                <w:lang w:eastAsia="ru-RU"/>
              </w:rPr>
              <w:t xml:space="preserve">Протокол собрания </w:t>
            </w:r>
          </w:p>
          <w:p w14:paraId="3A7E8777" w14:textId="77777777" w:rsidR="001A5D6D" w:rsidRDefault="000B6B80">
            <w:pPr>
              <w:spacing w:after="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От</w:t>
            </w:r>
            <w:proofErr w:type="spellEnd"/>
            <w:r>
              <w:rPr>
                <w:rFonts w:ascii="Times New Roman" w:eastAsia="Times New Roman" w:hAnsi="Times New Roman" w:cs="Times New Roman"/>
                <w:sz w:val="28"/>
                <w:szCs w:val="28"/>
                <w:lang w:val="en-US" w:eastAsia="ru-RU"/>
              </w:rPr>
              <w:t xml:space="preserve"> 25.08.25г №1</w:t>
            </w:r>
          </w:p>
        </w:tc>
        <w:tc>
          <w:tcPr>
            <w:tcW w:w="5424" w:type="dxa"/>
          </w:tcPr>
          <w:p w14:paraId="231FAF95"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УТВЕРЖДАЮ</w:t>
            </w:r>
          </w:p>
          <w:p w14:paraId="119FA852" w14:textId="77777777" w:rsidR="001A5D6D" w:rsidRPr="000B6B80"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0B6B80">
              <w:rPr>
                <w:rFonts w:ascii="Times New Roman" w:eastAsia="Times New Roman" w:hAnsi="Times New Roman" w:cs="Times New Roman"/>
                <w:sz w:val="28"/>
                <w:szCs w:val="28"/>
                <w:lang w:eastAsia="ru-RU"/>
              </w:rPr>
              <w:t>.о директора школы</w:t>
            </w:r>
          </w:p>
          <w:p w14:paraId="35090651" w14:textId="77777777" w:rsidR="001A5D6D" w:rsidRPr="000B6B80" w:rsidRDefault="000B6B80">
            <w:pPr>
              <w:spacing w:after="0" w:line="240" w:lineRule="auto"/>
              <w:jc w:val="both"/>
              <w:rPr>
                <w:rFonts w:ascii="Times New Roman" w:eastAsia="Times New Roman" w:hAnsi="Times New Roman" w:cs="Times New Roman"/>
                <w:sz w:val="28"/>
                <w:szCs w:val="28"/>
                <w:lang w:eastAsia="ru-RU"/>
              </w:rPr>
            </w:pPr>
            <w:r w:rsidRPr="000B6B80">
              <w:rPr>
                <w:rFonts w:ascii="Times New Roman" w:eastAsia="Times New Roman" w:hAnsi="Times New Roman" w:cs="Times New Roman"/>
                <w:sz w:val="28"/>
                <w:szCs w:val="28"/>
                <w:lang w:eastAsia="ru-RU"/>
              </w:rPr>
              <w:t>МОБУ ООШ с. Имендяшево</w:t>
            </w:r>
          </w:p>
          <w:p w14:paraId="36441191" w14:textId="77777777" w:rsidR="001A5D6D" w:rsidRPr="000B6B80" w:rsidRDefault="000B6B80">
            <w:pPr>
              <w:spacing w:after="0" w:line="240" w:lineRule="auto"/>
              <w:ind w:firstLineChars="900" w:firstLine="2520"/>
              <w:jc w:val="both"/>
              <w:rPr>
                <w:rFonts w:ascii="Times New Roman" w:eastAsia="Times New Roman" w:hAnsi="Times New Roman" w:cs="Times New Roman"/>
                <w:sz w:val="28"/>
                <w:szCs w:val="28"/>
                <w:lang w:eastAsia="ru-RU"/>
              </w:rPr>
            </w:pPr>
            <w:r w:rsidRPr="000B6B80">
              <w:rPr>
                <w:rFonts w:ascii="Times New Roman" w:eastAsia="Times New Roman" w:hAnsi="Times New Roman" w:cs="Times New Roman"/>
                <w:sz w:val="28"/>
                <w:szCs w:val="28"/>
                <w:lang w:eastAsia="ru-RU"/>
              </w:rPr>
              <w:t>А.Ф. Махмутова</w:t>
            </w:r>
          </w:p>
          <w:p w14:paraId="6C62ADBB" w14:textId="77777777" w:rsidR="001A5D6D" w:rsidRPr="000B6B80" w:rsidRDefault="000B6B80">
            <w:pPr>
              <w:spacing w:after="0" w:line="240" w:lineRule="auto"/>
              <w:jc w:val="both"/>
              <w:rPr>
                <w:rFonts w:ascii="Times New Roman" w:eastAsia="Times New Roman" w:hAnsi="Times New Roman" w:cs="Times New Roman"/>
                <w:sz w:val="28"/>
                <w:szCs w:val="28"/>
                <w:lang w:eastAsia="ru-RU"/>
              </w:rPr>
            </w:pPr>
            <w:r w:rsidRPr="000B6B80">
              <w:rPr>
                <w:rFonts w:ascii="Times New Roman" w:eastAsia="Times New Roman" w:hAnsi="Times New Roman" w:cs="Times New Roman"/>
                <w:sz w:val="28"/>
                <w:szCs w:val="28"/>
                <w:lang w:eastAsia="ru-RU"/>
              </w:rPr>
              <w:t>Приказ № 85 А от 29.08.25</w:t>
            </w:r>
          </w:p>
        </w:tc>
      </w:tr>
    </w:tbl>
    <w:p w14:paraId="151BBE88" w14:textId="77777777" w:rsidR="001A5D6D" w:rsidRDefault="001A5D6D">
      <w:pPr>
        <w:spacing w:after="0" w:line="240" w:lineRule="auto"/>
        <w:jc w:val="both"/>
        <w:rPr>
          <w:rFonts w:ascii="Times New Roman" w:eastAsia="Times New Roman" w:hAnsi="Times New Roman" w:cs="Times New Roman"/>
          <w:color w:val="FF0000"/>
          <w:sz w:val="28"/>
          <w:szCs w:val="28"/>
          <w:lang w:eastAsia="ru-RU"/>
        </w:rPr>
      </w:pPr>
    </w:p>
    <w:p w14:paraId="64692D63" w14:textId="77777777" w:rsidR="001A5D6D" w:rsidRDefault="001A5D6D">
      <w:pPr>
        <w:spacing w:after="0" w:line="240" w:lineRule="auto"/>
        <w:jc w:val="both"/>
        <w:rPr>
          <w:rFonts w:ascii="Times New Roman" w:eastAsia="Times New Roman" w:hAnsi="Times New Roman" w:cs="Times New Roman"/>
          <w:color w:val="222222"/>
          <w:sz w:val="28"/>
          <w:szCs w:val="28"/>
          <w:lang w:eastAsia="ru-RU"/>
        </w:rPr>
      </w:pPr>
    </w:p>
    <w:p w14:paraId="31FF21D5" w14:textId="77777777" w:rsidR="001A5D6D" w:rsidRDefault="001A5D6D">
      <w:pPr>
        <w:spacing w:after="0" w:line="240" w:lineRule="auto"/>
        <w:jc w:val="both"/>
        <w:rPr>
          <w:rFonts w:ascii="Times New Roman" w:eastAsia="Times New Roman" w:hAnsi="Times New Roman" w:cs="Times New Roman"/>
          <w:color w:val="222222"/>
          <w:sz w:val="28"/>
          <w:szCs w:val="28"/>
          <w:lang w:eastAsia="ru-RU"/>
        </w:rPr>
      </w:pPr>
    </w:p>
    <w:p w14:paraId="23C1AD51" w14:textId="77777777" w:rsidR="001A5D6D" w:rsidRDefault="000B6B80">
      <w:pPr>
        <w:spacing w:after="0" w:line="24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ПРАВИЛА</w:t>
      </w:r>
    </w:p>
    <w:p w14:paraId="5822B419" w14:textId="77777777" w:rsidR="001A5D6D" w:rsidRDefault="000B6B8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222222"/>
          <w:sz w:val="28"/>
          <w:szCs w:val="28"/>
          <w:lang w:eastAsia="ru-RU"/>
        </w:rPr>
        <w:t xml:space="preserve">внутреннего трудового распорядка для </w:t>
      </w:r>
      <w:r>
        <w:rPr>
          <w:rFonts w:ascii="Times New Roman" w:eastAsia="Times New Roman" w:hAnsi="Times New Roman" w:cs="Times New Roman"/>
          <w:b/>
          <w:bCs/>
          <w:sz w:val="28"/>
          <w:szCs w:val="28"/>
          <w:lang w:eastAsia="ru-RU"/>
        </w:rPr>
        <w:t>работников </w:t>
      </w:r>
      <w:r>
        <w:rPr>
          <w:rFonts w:ascii="Times New Roman" w:eastAsia="Times New Roman" w:hAnsi="Times New Roman" w:cs="Times New Roman"/>
          <w:b/>
          <w:bCs/>
          <w:iCs/>
          <w:sz w:val="28"/>
          <w:szCs w:val="28"/>
          <w:shd w:val="clear" w:color="auto" w:fill="FFFFCC"/>
          <w:lang w:eastAsia="ru-RU"/>
        </w:rPr>
        <w:t xml:space="preserve">МОБУ ООШ с. </w:t>
      </w:r>
      <w:proofErr w:type="spellStart"/>
      <w:r>
        <w:rPr>
          <w:rFonts w:ascii="Times New Roman" w:eastAsia="Times New Roman" w:hAnsi="Times New Roman" w:cs="Times New Roman"/>
          <w:b/>
          <w:bCs/>
          <w:iCs/>
          <w:sz w:val="28"/>
          <w:szCs w:val="28"/>
          <w:shd w:val="clear" w:color="auto" w:fill="FFFFCC"/>
          <w:lang w:eastAsia="ru-RU"/>
        </w:rPr>
        <w:t>Имендяшево</w:t>
      </w:r>
      <w:proofErr w:type="spellEnd"/>
      <w:r>
        <w:rPr>
          <w:rFonts w:ascii="Times New Roman" w:eastAsia="Times New Roman" w:hAnsi="Times New Roman" w:cs="Times New Roman"/>
          <w:b/>
          <w:bCs/>
          <w:iCs/>
          <w:sz w:val="28"/>
          <w:szCs w:val="28"/>
          <w:shd w:val="clear" w:color="auto" w:fill="FFFFCC"/>
          <w:lang w:eastAsia="ru-RU"/>
        </w:rPr>
        <w:t xml:space="preserve"> МР Гафурийский район</w:t>
      </w:r>
    </w:p>
    <w:p w14:paraId="4663FB59" w14:textId="77777777" w:rsidR="001A5D6D" w:rsidRDefault="001A5D6D">
      <w:pPr>
        <w:spacing w:after="0" w:line="240" w:lineRule="auto"/>
        <w:jc w:val="both"/>
        <w:rPr>
          <w:rFonts w:ascii="Times New Roman" w:eastAsia="Times New Roman" w:hAnsi="Times New Roman" w:cs="Times New Roman"/>
          <w:b/>
          <w:bCs/>
          <w:color w:val="222222"/>
          <w:sz w:val="28"/>
          <w:szCs w:val="28"/>
          <w:lang w:eastAsia="ru-RU"/>
        </w:rPr>
      </w:pPr>
    </w:p>
    <w:p w14:paraId="04AE5E2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1. Общие положения</w:t>
      </w:r>
    </w:p>
    <w:p w14:paraId="305DAE7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 Настоящие правила внутреннего трудового распорядка </w:t>
      </w:r>
      <w:r>
        <w:rPr>
          <w:rFonts w:ascii="Times New Roman" w:eastAsia="Times New Roman" w:hAnsi="Times New Roman" w:cs="Times New Roman"/>
          <w:bCs/>
          <w:iCs/>
          <w:sz w:val="28"/>
          <w:szCs w:val="28"/>
          <w:shd w:val="clear" w:color="auto" w:fill="FFFFCC"/>
          <w:lang w:eastAsia="ru-RU"/>
        </w:rPr>
        <w:t xml:space="preserve">МОБУ ООШ с. </w:t>
      </w:r>
      <w:proofErr w:type="spellStart"/>
      <w:r>
        <w:rPr>
          <w:rFonts w:ascii="Times New Roman" w:eastAsia="Times New Roman" w:hAnsi="Times New Roman" w:cs="Times New Roman"/>
          <w:bCs/>
          <w:iCs/>
          <w:sz w:val="28"/>
          <w:szCs w:val="28"/>
          <w:shd w:val="clear" w:color="auto" w:fill="FFFFCC"/>
          <w:lang w:eastAsia="ru-RU"/>
        </w:rPr>
        <w:t>Имендяшево</w:t>
      </w:r>
      <w:proofErr w:type="spellEnd"/>
      <w:r>
        <w:rPr>
          <w:rFonts w:ascii="Times New Roman" w:eastAsia="Times New Roman" w:hAnsi="Times New Roman" w:cs="Times New Roman"/>
          <w:color w:val="222222"/>
          <w:sz w:val="28"/>
          <w:szCs w:val="28"/>
          <w:lang w:eastAsia="ru-RU"/>
        </w:rPr>
        <w:t xml:space="preserve"> (далее – Правила) разработаны в соответствии с </w:t>
      </w:r>
      <w:hyperlink r:id="rId9" w:anchor="/document/99/9004937/" w:tgtFrame="_self" w:history="1">
        <w:r>
          <w:rPr>
            <w:rFonts w:ascii="Times New Roman" w:eastAsia="Times New Roman" w:hAnsi="Times New Roman" w:cs="Times New Roman"/>
            <w:color w:val="01745C"/>
            <w:sz w:val="28"/>
            <w:szCs w:val="28"/>
            <w:u w:val="single"/>
            <w:lang w:eastAsia="ru-RU"/>
          </w:rPr>
          <w:t>Конституцией</w:t>
        </w:r>
      </w:hyperlink>
      <w:r>
        <w:rPr>
          <w:rFonts w:ascii="Times New Roman" w:eastAsia="Times New Roman" w:hAnsi="Times New Roman" w:cs="Times New Roman"/>
          <w:color w:val="222222"/>
          <w:sz w:val="28"/>
          <w:szCs w:val="28"/>
          <w:lang w:eastAsia="ru-RU"/>
        </w:rPr>
        <w:t> Российской Федерации, </w:t>
      </w:r>
      <w:hyperlink r:id="rId10" w:anchor="/document/99/901807664/" w:tgtFrame="_self" w:history="1">
        <w:r>
          <w:rPr>
            <w:rFonts w:ascii="Times New Roman" w:eastAsia="Times New Roman" w:hAnsi="Times New Roman" w:cs="Times New Roman"/>
            <w:color w:val="01745C"/>
            <w:sz w:val="28"/>
            <w:szCs w:val="28"/>
            <w:u w:val="single"/>
            <w:lang w:eastAsia="ru-RU"/>
          </w:rPr>
          <w:t>Трудовым кодексом</w:t>
        </w:r>
      </w:hyperlink>
      <w:r>
        <w:rPr>
          <w:rFonts w:ascii="Times New Roman" w:eastAsia="Times New Roman" w:hAnsi="Times New Roman" w:cs="Times New Roman"/>
          <w:color w:val="222222"/>
          <w:sz w:val="28"/>
          <w:szCs w:val="28"/>
          <w:lang w:eastAsia="ru-RU"/>
        </w:rPr>
        <w:t> Российской Федерации, </w:t>
      </w:r>
      <w:hyperlink r:id="rId11" w:anchor="/document/99/902389617/" w:tgtFrame="_self" w:history="1">
        <w:r>
          <w:rPr>
            <w:rFonts w:ascii="Times New Roman" w:eastAsia="Times New Roman" w:hAnsi="Times New Roman" w:cs="Times New Roman"/>
            <w:color w:val="01745C"/>
            <w:sz w:val="28"/>
            <w:szCs w:val="28"/>
            <w:u w:val="single"/>
            <w:lang w:eastAsia="ru-RU"/>
          </w:rPr>
          <w:t>Федеральным законом от 29.12.2012 № 273-ФЗ</w:t>
        </w:r>
      </w:hyperlink>
      <w:r>
        <w:rPr>
          <w:rFonts w:ascii="Times New Roman" w:eastAsia="Times New Roman" w:hAnsi="Times New Roman" w:cs="Times New Roman"/>
          <w:color w:val="222222"/>
          <w:sz w:val="28"/>
          <w:szCs w:val="28"/>
          <w:lang w:eastAsia="ru-RU"/>
        </w:rPr>
        <w:t> «Об образовании в Российской Федерации», уставом </w:t>
      </w:r>
      <w:r>
        <w:rPr>
          <w:rFonts w:ascii="Times New Roman" w:eastAsia="Times New Roman" w:hAnsi="Times New Roman" w:cs="Times New Roman"/>
          <w:bCs/>
          <w:iCs/>
          <w:sz w:val="28"/>
          <w:szCs w:val="28"/>
          <w:shd w:val="clear" w:color="auto" w:fill="FFFFCC"/>
          <w:lang w:eastAsia="ru-RU"/>
        </w:rPr>
        <w:t xml:space="preserve">МОБУ ООШ с. </w:t>
      </w:r>
      <w:proofErr w:type="spellStart"/>
      <w:r>
        <w:rPr>
          <w:rFonts w:ascii="Times New Roman" w:eastAsia="Times New Roman" w:hAnsi="Times New Roman" w:cs="Times New Roman"/>
          <w:bCs/>
          <w:iCs/>
          <w:sz w:val="28"/>
          <w:szCs w:val="28"/>
          <w:shd w:val="clear" w:color="auto" w:fill="FFFFCC"/>
          <w:lang w:eastAsia="ru-RU"/>
        </w:rPr>
        <w:t>Имендяшево</w:t>
      </w:r>
      <w:proofErr w:type="spellEnd"/>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222222"/>
          <w:sz w:val="28"/>
          <w:szCs w:val="28"/>
          <w:lang w:eastAsia="ru-RU"/>
        </w:rPr>
        <w:t>иными локальными актами и нормативными документами.</w:t>
      </w:r>
    </w:p>
    <w:p w14:paraId="14FAF7F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 Правила устанавливают порядок приема и увольнения работников, основные права и обязанности работодателя – </w:t>
      </w:r>
      <w:r>
        <w:rPr>
          <w:rFonts w:ascii="Times New Roman" w:eastAsia="Times New Roman" w:hAnsi="Times New Roman" w:cs="Times New Roman"/>
          <w:bCs/>
          <w:iCs/>
          <w:sz w:val="28"/>
          <w:szCs w:val="28"/>
          <w:shd w:val="clear" w:color="auto" w:fill="FFFFCC"/>
          <w:lang w:eastAsia="ru-RU"/>
        </w:rPr>
        <w:t xml:space="preserve">МОБУ ООШ с. </w:t>
      </w:r>
      <w:proofErr w:type="spellStart"/>
      <w:r>
        <w:rPr>
          <w:rFonts w:ascii="Times New Roman" w:eastAsia="Times New Roman" w:hAnsi="Times New Roman" w:cs="Times New Roman"/>
          <w:bCs/>
          <w:iCs/>
          <w:sz w:val="28"/>
          <w:szCs w:val="28"/>
          <w:shd w:val="clear" w:color="auto" w:fill="FFFFCC"/>
          <w:lang w:eastAsia="ru-RU"/>
        </w:rPr>
        <w:t>Имендяшево</w:t>
      </w:r>
      <w:proofErr w:type="spellEnd"/>
      <w:r>
        <w:rPr>
          <w:rFonts w:ascii="Times New Roman" w:eastAsia="Times New Roman" w:hAnsi="Times New Roman" w:cs="Times New Roman"/>
          <w:color w:val="222222"/>
          <w:sz w:val="28"/>
          <w:szCs w:val="28"/>
          <w:lang w:eastAsia="ru-RU"/>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7B07149E" w14:textId="77777777" w:rsidR="001A5D6D" w:rsidRDefault="000B6B8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222222"/>
          <w:sz w:val="28"/>
          <w:szCs w:val="28"/>
          <w:lang w:eastAsia="ru-RU"/>
        </w:rPr>
        <w:t>2. Порядок приема работников </w:t>
      </w:r>
    </w:p>
    <w:p w14:paraId="59AEEE74"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 xml:space="preserve">2.1. Работники образовательной организации реализуют свое право на труд путем заключения трудового </w:t>
      </w:r>
      <w:r>
        <w:rPr>
          <w:rFonts w:ascii="Times New Roman" w:eastAsia="Times New Roman" w:hAnsi="Times New Roman" w:cs="Times New Roman"/>
          <w:color w:val="222222"/>
          <w:sz w:val="28"/>
          <w:szCs w:val="28"/>
          <w:lang w:eastAsia="ru-RU"/>
        </w:rPr>
        <w:t>договора. Сторонами трудового договора являются работник и образовательная организация как юридическое лицо – работодатель, представленный </w:t>
      </w:r>
      <w:r>
        <w:rPr>
          <w:rFonts w:ascii="Times New Roman" w:eastAsia="Times New Roman" w:hAnsi="Times New Roman" w:cs="Times New Roman"/>
          <w:i/>
          <w:iCs/>
          <w:color w:val="222222"/>
          <w:sz w:val="28"/>
          <w:szCs w:val="28"/>
          <w:shd w:val="clear" w:color="auto" w:fill="FFFFCC"/>
          <w:lang w:eastAsia="ru-RU"/>
        </w:rPr>
        <w:t>директором</w:t>
      </w:r>
      <w:r>
        <w:rPr>
          <w:rFonts w:ascii="Times New Roman" w:eastAsia="Times New Roman" w:hAnsi="Times New Roman" w:cs="Times New Roman"/>
          <w:color w:val="222222"/>
          <w:sz w:val="28"/>
          <w:szCs w:val="28"/>
          <w:lang w:eastAsia="ru-RU"/>
        </w:rPr>
        <w:t> образовательной организации.</w:t>
      </w:r>
    </w:p>
    <w:p w14:paraId="26FEB820"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2.2.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 </w:t>
      </w:r>
    </w:p>
    <w:p w14:paraId="14EA7141"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w:t>
      </w:r>
      <w:r>
        <w:rPr>
          <w:rFonts w:ascii="Times New Roman" w:eastAsia="Times New Roman" w:hAnsi="Times New Roman" w:cs="Times New Roman"/>
          <w:color w:val="222222"/>
          <w:sz w:val="28"/>
          <w:szCs w:val="28"/>
          <w:lang w:eastAsia="ru-RU"/>
        </w:rPr>
        <w:t>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14:paraId="010784F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14:paraId="18857E2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2.4. Трудовой договор может заключаться:</w:t>
      </w:r>
    </w:p>
    <w:p w14:paraId="544495E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 на неопределенный срок;</w:t>
      </w:r>
    </w:p>
    <w:p w14:paraId="6636883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 на определенный срок не более пяти лет (срочный трудовой договор).</w:t>
      </w:r>
    </w:p>
    <w:p w14:paraId="5514228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007DADFA"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Срочный трудовой договор может заключаться в случаях, предусмотренных Трудовым кодексом РФ и иными федеральными законами.  </w:t>
      </w:r>
    </w:p>
    <w:p w14:paraId="7087F8E1"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2.5. 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14:paraId="2B63BE43"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Трудовой договор с правом на занятие педагогической деятельностью не заключается с иностранными агентами. </w:t>
      </w:r>
    </w:p>
    <w:p w14:paraId="2C86CC5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2.6. По соглашению сторон при заключении </w:t>
      </w:r>
      <w:r>
        <w:rPr>
          <w:rFonts w:ascii="Times New Roman" w:eastAsia="Times New Roman" w:hAnsi="Times New Roman" w:cs="Times New Roman"/>
          <w:color w:val="222222"/>
          <w:sz w:val="28"/>
          <w:szCs w:val="28"/>
          <w:lang w:eastAsia="ru-RU"/>
        </w:rPr>
        <w:t>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  </w:t>
      </w:r>
    </w:p>
    <w:p w14:paraId="4A5AABDB"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При заключении трудового договора на срок от двух до шести месяцев испытание не может превышать двух недель.</w:t>
      </w:r>
    </w:p>
    <w:p w14:paraId="137FC08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27090DC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Испытание при приеме на работу не устанавливается для:</w:t>
      </w:r>
    </w:p>
    <w:p w14:paraId="21632B6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 беременных женщин и женщин, имеющих детей в возрасте до полутора лет;</w:t>
      </w:r>
    </w:p>
    <w:p w14:paraId="748484D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 лиц, не достигших возраста 18 лет;</w:t>
      </w:r>
    </w:p>
    <w:p w14:paraId="1AE8894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5E6BDD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г) лиц, избранных на выборную должность на оплачиваемую работу;</w:t>
      </w:r>
    </w:p>
    <w:p w14:paraId="600E77B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 лиц, приглашенных на работу в порядке перевода от другого работодателя по согласованию между работодателями;</w:t>
      </w:r>
    </w:p>
    <w:p w14:paraId="261281D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е) лиц, заключающих трудовой договор на срок до двух месяцев;</w:t>
      </w:r>
    </w:p>
    <w:p w14:paraId="2F0AF17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ж) иных лиц в случаях, предусмотренных Трудовым кодексом РФ, иными федеральными законами, коллективным договором.</w:t>
      </w:r>
    </w:p>
    <w:p w14:paraId="51DE2118"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2.7. При заключении трудового договора лицо, поступающее на работу, предъявляет:</w:t>
      </w:r>
    </w:p>
    <w:p w14:paraId="51A87EC4" w14:textId="77777777" w:rsidR="001A5D6D" w:rsidRDefault="000B6B80">
      <w:pPr>
        <w:numPr>
          <w:ilvl w:val="0"/>
          <w:numId w:val="1"/>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паспорт или иной документ, удостоверяющий личность;</w:t>
      </w:r>
    </w:p>
    <w:p w14:paraId="4814185E" w14:textId="77777777" w:rsidR="001A5D6D" w:rsidRDefault="000B6B80">
      <w:pPr>
        <w:numPr>
          <w:ilvl w:val="0"/>
          <w:numId w:val="1"/>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222222"/>
          <w:sz w:val="28"/>
          <w:szCs w:val="28"/>
          <w:lang w:eastAsia="ru-RU"/>
        </w:rPr>
        <w:t>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
    <w:p w14:paraId="45F7AEF5" w14:textId="77777777" w:rsidR="001A5D6D" w:rsidRDefault="000B6B80">
      <w:pPr>
        <w:numPr>
          <w:ilvl w:val="0"/>
          <w:numId w:val="1"/>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14:paraId="49FFBA8E" w14:textId="77777777" w:rsidR="001A5D6D" w:rsidRDefault="000B6B80">
      <w:pPr>
        <w:numPr>
          <w:ilvl w:val="0"/>
          <w:numId w:val="1"/>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документы воинского учета – для военнообязанных и лиц, подлежащих призыву на военную службу;</w:t>
      </w:r>
    </w:p>
    <w:p w14:paraId="72A4B359" w14:textId="77777777" w:rsidR="001A5D6D" w:rsidRDefault="000B6B80">
      <w:pPr>
        <w:numPr>
          <w:ilvl w:val="0"/>
          <w:numId w:val="1"/>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33814E66" w14:textId="77777777" w:rsidR="001A5D6D" w:rsidRDefault="000B6B80">
      <w:pPr>
        <w:numPr>
          <w:ilvl w:val="0"/>
          <w:numId w:val="1"/>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14:paraId="02A97CA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14:paraId="3B1F7466"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2.8. При заключении трудового договора лицо, обучающиеся по образовательным программам высшего образования, предъявляет: </w:t>
      </w:r>
    </w:p>
    <w:p w14:paraId="40C13836" w14:textId="77777777" w:rsidR="001A5D6D" w:rsidRDefault="000B6B80">
      <w:pPr>
        <w:numPr>
          <w:ilvl w:val="0"/>
          <w:numId w:val="2"/>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документы, указанные в п. 2.7 Правил, за исключением документов об образовании и о квалификации;</w:t>
      </w:r>
    </w:p>
    <w:p w14:paraId="4F964137" w14:textId="77777777" w:rsidR="001A5D6D" w:rsidRDefault="000B6B80">
      <w:pPr>
        <w:numPr>
          <w:ilvl w:val="0"/>
          <w:numId w:val="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характеристику обучающегося, выданную образовательной организацией, в которой он обучается;</w:t>
      </w:r>
    </w:p>
    <w:p w14:paraId="5250AD67" w14:textId="77777777" w:rsidR="001A5D6D" w:rsidRDefault="000B6B80">
      <w:pPr>
        <w:numPr>
          <w:ilvl w:val="0"/>
          <w:numId w:val="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справку о периоде обучения, по самостоятельно установленному образовательной </w:t>
      </w:r>
      <w:proofErr w:type="gramStart"/>
      <w:r>
        <w:rPr>
          <w:rFonts w:ascii="Times New Roman" w:eastAsia="Times New Roman" w:hAnsi="Times New Roman" w:cs="Times New Roman"/>
          <w:color w:val="222222"/>
          <w:sz w:val="28"/>
          <w:szCs w:val="28"/>
          <w:lang w:eastAsia="ru-RU"/>
        </w:rPr>
        <w:t>организацией  высшего</w:t>
      </w:r>
      <w:proofErr w:type="gramEnd"/>
      <w:r>
        <w:rPr>
          <w:rFonts w:ascii="Times New Roman" w:eastAsia="Times New Roman" w:hAnsi="Times New Roman" w:cs="Times New Roman"/>
          <w:color w:val="222222"/>
          <w:sz w:val="28"/>
          <w:szCs w:val="28"/>
          <w:lang w:eastAsia="ru-RU"/>
        </w:rPr>
        <w:t xml:space="preserve">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w:t>
      </w:r>
      <w:r>
        <w:rPr>
          <w:rFonts w:ascii="Times New Roman" w:eastAsia="Times New Roman" w:hAnsi="Times New Roman" w:cs="Times New Roman"/>
          <w:color w:val="222222"/>
          <w:sz w:val="28"/>
          <w:szCs w:val="28"/>
          <w:lang w:eastAsia="ru-RU"/>
        </w:rPr>
        <w:t>й.</w:t>
      </w:r>
    </w:p>
    <w:p w14:paraId="7C191AC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2.9. При заключении трудового договора иностранные граждане и лица без гражданства, предъявляют:</w:t>
      </w:r>
    </w:p>
    <w:p w14:paraId="6A249C94" w14:textId="77777777" w:rsidR="001A5D6D" w:rsidRDefault="000B6B80">
      <w:pPr>
        <w:numPr>
          <w:ilvl w:val="0"/>
          <w:numId w:val="3"/>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документы, указанные в п. 2.7 Правил;</w:t>
      </w:r>
    </w:p>
    <w:p w14:paraId="1997CFC8" w14:textId="77777777" w:rsidR="001A5D6D" w:rsidRDefault="000B6B80">
      <w:pPr>
        <w:numPr>
          <w:ilvl w:val="0"/>
          <w:numId w:val="3"/>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разрешение на работу или патент;</w:t>
      </w:r>
    </w:p>
    <w:p w14:paraId="700AE25A" w14:textId="77777777" w:rsidR="001A5D6D" w:rsidRDefault="000B6B80">
      <w:pPr>
        <w:numPr>
          <w:ilvl w:val="0"/>
          <w:numId w:val="3"/>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разрешение на временное проживание в РФ или вид на жительство;</w:t>
      </w:r>
    </w:p>
    <w:p w14:paraId="6C9A8776" w14:textId="77777777" w:rsidR="001A5D6D" w:rsidRDefault="000B6B80">
      <w:pPr>
        <w:numPr>
          <w:ilvl w:val="0"/>
          <w:numId w:val="3"/>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полис или договор добровольного медицинского </w:t>
      </w:r>
      <w:r>
        <w:rPr>
          <w:rFonts w:ascii="Times New Roman" w:eastAsia="Times New Roman" w:hAnsi="Times New Roman" w:cs="Times New Roman"/>
          <w:color w:val="222222"/>
          <w:sz w:val="28"/>
          <w:szCs w:val="28"/>
          <w:lang w:eastAsia="ru-RU"/>
        </w:rPr>
        <w:t>страхования.</w:t>
      </w:r>
    </w:p>
    <w:p w14:paraId="7F4BA1F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Предъявление документов производится в случаях и порядке, предусмотренных Трудовым кодексом РФ, иными нормативными актами.</w:t>
      </w:r>
    </w:p>
    <w:p w14:paraId="13907FE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2.10.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proofErr w:type="gramStart"/>
      <w:r>
        <w:rPr>
          <w:rFonts w:ascii="Times New Roman" w:eastAsia="Times New Roman" w:hAnsi="Times New Roman" w:cs="Times New Roman"/>
          <w:color w:val="222222"/>
          <w:sz w:val="28"/>
          <w:szCs w:val="28"/>
          <w:lang w:eastAsia="ru-RU"/>
        </w:rPr>
        <w:t>приказа  работодателя</w:t>
      </w:r>
      <w:proofErr w:type="gramEnd"/>
      <w:r>
        <w:rPr>
          <w:rFonts w:ascii="Times New Roman" w:eastAsia="Times New Roman" w:hAnsi="Times New Roman" w:cs="Times New Roman"/>
          <w:color w:val="222222"/>
          <w:sz w:val="28"/>
          <w:szCs w:val="28"/>
          <w:lang w:eastAsia="ru-RU"/>
        </w:rPr>
        <w:t xml:space="preserve"> должно соответствовать условиям заключенного трудового договора.</w:t>
      </w:r>
    </w:p>
    <w:p w14:paraId="29889E2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2.11. При приеме работника на работу работодатель обязан под подпись:</w:t>
      </w:r>
    </w:p>
    <w:p w14:paraId="7928566B" w14:textId="77777777" w:rsidR="001A5D6D" w:rsidRDefault="000B6B80">
      <w:pPr>
        <w:numPr>
          <w:ilvl w:val="0"/>
          <w:numId w:val="4"/>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ознакомить работника с уставом образовательной организации и коллективным договором;</w:t>
      </w:r>
    </w:p>
    <w:p w14:paraId="1B884AAC" w14:textId="77777777" w:rsidR="001A5D6D" w:rsidRDefault="000B6B80">
      <w:pPr>
        <w:numPr>
          <w:ilvl w:val="0"/>
          <w:numId w:val="4"/>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56A56F71" w14:textId="77777777" w:rsidR="001A5D6D" w:rsidRDefault="000B6B80">
      <w:pPr>
        <w:numPr>
          <w:ilvl w:val="0"/>
          <w:numId w:val="4"/>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23B11C6B"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2.12.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w:t>
      </w:r>
      <w:r>
        <w:rPr>
          <w:rFonts w:ascii="Times New Roman" w:eastAsia="Times New Roman" w:hAnsi="Times New Roman" w:cs="Times New Roman"/>
          <w:b/>
          <w:bCs/>
          <w:color w:val="222222"/>
          <w:sz w:val="28"/>
          <w:szCs w:val="28"/>
          <w:lang w:eastAsia="ru-RU"/>
        </w:rPr>
        <w:t> </w:t>
      </w:r>
      <w:r>
        <w:rPr>
          <w:rFonts w:ascii="Times New Roman" w:eastAsia="Times New Roman" w:hAnsi="Times New Roman" w:cs="Times New Roman"/>
          <w:color w:val="222222"/>
          <w:sz w:val="28"/>
          <w:szCs w:val="28"/>
          <w:lang w:eastAsia="ru-RU"/>
        </w:rPr>
        <w:t>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 </w:t>
      </w:r>
    </w:p>
    <w:p w14:paraId="5C9BEA98"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2.13. На каждого работника образовательной организации ведется личное дело. Личное дело работника хранится у работодателя.</w:t>
      </w:r>
    </w:p>
    <w:p w14:paraId="6483AC1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Документы в личных делах располагаются в следующем порядке:</w:t>
      </w:r>
    </w:p>
    <w:p w14:paraId="2A6F1879"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внутренняя опись документов;</w:t>
      </w:r>
    </w:p>
    <w:p w14:paraId="030AB36D"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лист с отметками об ознакомлении работника с личным делом;</w:t>
      </w:r>
    </w:p>
    <w:p w14:paraId="4C920B6D"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 xml:space="preserve">лист с отметками о результатах ежегодной </w:t>
      </w:r>
      <w:r>
        <w:rPr>
          <w:rFonts w:ascii="Times New Roman" w:eastAsia="Times New Roman" w:hAnsi="Times New Roman" w:cs="Times New Roman"/>
          <w:iCs/>
          <w:sz w:val="28"/>
          <w:szCs w:val="28"/>
          <w:shd w:val="clear" w:color="auto" w:fill="FFFFCC"/>
          <w:lang w:eastAsia="ru-RU"/>
        </w:rPr>
        <w:t>проверки состояния личного дела;</w:t>
      </w:r>
    </w:p>
    <w:p w14:paraId="19CD4299"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личный листок по учету кадров и дополнение к нему;</w:t>
      </w:r>
    </w:p>
    <w:p w14:paraId="7280A492"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автобиография;</w:t>
      </w:r>
    </w:p>
    <w:p w14:paraId="4C366FB2"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заявление о приеме на работу;</w:t>
      </w:r>
    </w:p>
    <w:p w14:paraId="5F67E6D7"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должностная инструкция;</w:t>
      </w:r>
    </w:p>
    <w:p w14:paraId="300FA484"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характеристики и рекомендательные письма;</w:t>
      </w:r>
    </w:p>
    <w:p w14:paraId="632730B2"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трудовой договор и дополнительные соглашения к нему;</w:t>
      </w:r>
    </w:p>
    <w:p w14:paraId="71840736"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договор о полной материальной ответственности (если работник – материально ответственное лицо);</w:t>
      </w:r>
    </w:p>
    <w:p w14:paraId="711587B1"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копии приказов по личному составу, которые касаются работника;</w:t>
      </w:r>
    </w:p>
    <w:p w14:paraId="620392DA"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аттестационные листы;</w:t>
      </w:r>
    </w:p>
    <w:p w14:paraId="3E259148"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отзывы должностных лиц о работнике;</w:t>
      </w:r>
    </w:p>
    <w:p w14:paraId="42435A10"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лист-заверитель (составляют при сдаче личного дела в архив);</w:t>
      </w:r>
    </w:p>
    <w:p w14:paraId="2CE2E8A9"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результаты предварительного и обязательных периодических медицинских осмотров, психиатрических освидетельствований (при наличии);</w:t>
      </w:r>
    </w:p>
    <w:p w14:paraId="180474DD" w14:textId="77777777" w:rsidR="001A5D6D" w:rsidRDefault="000B6B80">
      <w:pPr>
        <w:numPr>
          <w:ilvl w:val="0"/>
          <w:numId w:val="5"/>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согласия на обработку персональных данных.</w:t>
      </w:r>
    </w:p>
    <w:p w14:paraId="7E03F11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14:paraId="7845D387" w14:textId="77777777" w:rsidR="001A5D6D" w:rsidRDefault="000B6B8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222222"/>
          <w:sz w:val="28"/>
          <w:szCs w:val="28"/>
          <w:lang w:eastAsia="ru-RU"/>
        </w:rPr>
        <w:t>3. </w:t>
      </w:r>
      <w:r>
        <w:rPr>
          <w:rFonts w:ascii="Times New Roman" w:eastAsia="Times New Roman" w:hAnsi="Times New Roman" w:cs="Times New Roman"/>
          <w:b/>
          <w:bCs/>
          <w:iCs/>
          <w:color w:val="222222"/>
          <w:sz w:val="28"/>
          <w:szCs w:val="28"/>
          <w:shd w:val="clear" w:color="auto" w:fill="FFFFCC"/>
          <w:lang w:eastAsia="ru-RU"/>
        </w:rPr>
        <w:t>Порядок перевода работников</w:t>
      </w:r>
      <w:r>
        <w:rPr>
          <w:rFonts w:ascii="Times New Roman" w:eastAsia="Times New Roman" w:hAnsi="Times New Roman" w:cs="Times New Roman"/>
          <w:b/>
          <w:bCs/>
          <w:color w:val="222222"/>
          <w:sz w:val="28"/>
          <w:szCs w:val="28"/>
          <w:lang w:eastAsia="ru-RU"/>
        </w:rPr>
        <w:t> </w:t>
      </w:r>
    </w:p>
    <w:p w14:paraId="29D0D4C3"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Cs/>
          <w:color w:val="222222"/>
          <w:sz w:val="28"/>
          <w:szCs w:val="28"/>
          <w:shd w:val="clear" w:color="auto" w:fill="FFFFCC"/>
          <w:lang w:eastAsia="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4B7EF3E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 xml:space="preserve">3.2. Перевод работника на другую работу без его согласия допускается в случае катастрофы природного или техногенного характера, </w:t>
      </w:r>
      <w:r>
        <w:rPr>
          <w:rFonts w:ascii="Times New Roman" w:eastAsia="Times New Roman" w:hAnsi="Times New Roman" w:cs="Times New Roman"/>
          <w:iCs/>
          <w:color w:val="222222"/>
          <w:sz w:val="28"/>
          <w:szCs w:val="28"/>
          <w:shd w:val="clear" w:color="auto" w:fill="FFFFCC"/>
          <w:lang w:eastAsia="ru-RU"/>
        </w:rPr>
        <w:t>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60601EE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628DE43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w:t>
      </w:r>
      <w:r>
        <w:rPr>
          <w:rFonts w:ascii="Times New Roman" w:eastAsia="Times New Roman" w:hAnsi="Times New Roman" w:cs="Times New Roman"/>
          <w:iCs/>
          <w:color w:val="222222"/>
          <w:sz w:val="28"/>
          <w:szCs w:val="28"/>
          <w:shd w:val="clear" w:color="auto" w:fill="FFFFCC"/>
          <w:lang w:eastAsia="ru-RU"/>
        </w:rPr>
        <w:t>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78793EE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3.3. При переводе работника в установленном порядке на другую работу работодатель обязан под подпись:</w:t>
      </w:r>
    </w:p>
    <w:p w14:paraId="5E6F7989" w14:textId="77777777" w:rsidR="001A5D6D" w:rsidRDefault="000B6B80">
      <w:pPr>
        <w:numPr>
          <w:ilvl w:val="0"/>
          <w:numId w:val="6"/>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ознакомить работника с уставом образовательной организации и коллективным договором;</w:t>
      </w:r>
    </w:p>
    <w:p w14:paraId="75967793" w14:textId="77777777" w:rsidR="001A5D6D" w:rsidRDefault="000B6B80">
      <w:pPr>
        <w:numPr>
          <w:ilvl w:val="0"/>
          <w:numId w:val="6"/>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28763771" w14:textId="77777777" w:rsidR="001A5D6D" w:rsidRDefault="000B6B80">
      <w:pPr>
        <w:numPr>
          <w:ilvl w:val="0"/>
          <w:numId w:val="6"/>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проинструктировать работника</w:t>
      </w:r>
      <w:r>
        <w:rPr>
          <w:rFonts w:ascii="Times New Roman" w:eastAsia="Times New Roman" w:hAnsi="Times New Roman" w:cs="Times New Roman"/>
          <w:i/>
          <w:iCs/>
          <w:color w:val="222222"/>
          <w:sz w:val="28"/>
          <w:szCs w:val="28"/>
          <w:shd w:val="clear" w:color="auto" w:fill="FFFFCC"/>
          <w:lang w:eastAsia="ru-RU"/>
        </w:rPr>
        <w:t xml:space="preserve"> </w:t>
      </w:r>
      <w:r>
        <w:rPr>
          <w:rFonts w:ascii="Times New Roman" w:eastAsia="Times New Roman" w:hAnsi="Times New Roman" w:cs="Times New Roman"/>
          <w:iCs/>
          <w:color w:val="222222"/>
          <w:sz w:val="28"/>
          <w:szCs w:val="28"/>
          <w:shd w:val="clear" w:color="auto" w:fill="FFFFCC"/>
          <w:lang w:eastAsia="ru-RU"/>
        </w:rPr>
        <w:t>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5A39B96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3.4. Перевод работников оформляется приказом работодателя.</w:t>
      </w:r>
    </w:p>
    <w:p w14:paraId="738A659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4. Порядок увольнения работников</w:t>
      </w:r>
    </w:p>
    <w:p w14:paraId="1F68C63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4.1. Прекращение трудового </w:t>
      </w:r>
      <w:proofErr w:type="gramStart"/>
      <w:r>
        <w:rPr>
          <w:rFonts w:ascii="Times New Roman" w:eastAsia="Times New Roman" w:hAnsi="Times New Roman" w:cs="Times New Roman"/>
          <w:color w:val="222222"/>
          <w:sz w:val="28"/>
          <w:szCs w:val="28"/>
          <w:lang w:eastAsia="ru-RU"/>
        </w:rPr>
        <w:t>договора  производится</w:t>
      </w:r>
      <w:proofErr w:type="gramEnd"/>
      <w:r>
        <w:rPr>
          <w:rFonts w:ascii="Times New Roman" w:eastAsia="Times New Roman" w:hAnsi="Times New Roman" w:cs="Times New Roman"/>
          <w:color w:val="222222"/>
          <w:sz w:val="28"/>
          <w:szCs w:val="28"/>
          <w:lang w:eastAsia="ru-RU"/>
        </w:rPr>
        <w:t xml:space="preserve"> в порядке и по основаниям, предусмотренных главой 13 Трудового кодекса РФ, иными федеральными законами.</w:t>
      </w:r>
    </w:p>
    <w:p w14:paraId="118852B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35DB100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w:t>
      </w:r>
      <w:r>
        <w:rPr>
          <w:rFonts w:ascii="Times New Roman" w:eastAsia="Times New Roman" w:hAnsi="Times New Roman" w:cs="Times New Roman"/>
          <w:color w:val="222222"/>
          <w:sz w:val="28"/>
          <w:szCs w:val="28"/>
          <w:lang w:eastAsia="ru-RU"/>
        </w:rPr>
        <w:t>закона.</w:t>
      </w:r>
    </w:p>
    <w:p w14:paraId="30039213" w14:textId="77777777" w:rsidR="001A5D6D" w:rsidRDefault="000B6B80">
      <w:pPr>
        <w:spacing w:after="0" w:line="240" w:lineRule="auto"/>
        <w:jc w:val="both"/>
        <w:rPr>
          <w:rFonts w:ascii="Times New Roman" w:eastAsia="Times New Roman" w:hAnsi="Times New Roman" w:cs="Times New Roman"/>
          <w:iCs/>
          <w:sz w:val="28"/>
          <w:szCs w:val="28"/>
          <w:shd w:val="clear" w:color="auto" w:fill="FFFFCC"/>
          <w:lang w:eastAsia="ru-RU"/>
        </w:rPr>
      </w:pPr>
      <w:r>
        <w:rPr>
          <w:rFonts w:ascii="Times New Roman" w:eastAsia="Times New Roman" w:hAnsi="Times New Roman" w:cs="Times New Roman"/>
          <w:iCs/>
          <w:color w:val="222222"/>
          <w:sz w:val="28"/>
          <w:szCs w:val="28"/>
          <w:shd w:val="clear" w:color="auto" w:fill="FFFFCC"/>
          <w:lang w:eastAsia="ru-RU"/>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p>
    <w:p w14:paraId="1407A418"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Cs/>
          <w:color w:val="222222"/>
          <w:sz w:val="28"/>
          <w:szCs w:val="28"/>
          <w:shd w:val="clear" w:color="auto" w:fill="FFFFCC"/>
          <w:lang w:eastAsia="ru-RU"/>
        </w:rPr>
        <w:b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14:paraId="042EE13F" w14:textId="77777777" w:rsidR="001A5D6D" w:rsidRDefault="000B6B8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222222"/>
          <w:sz w:val="28"/>
          <w:szCs w:val="28"/>
          <w:lang w:eastAsia="ru-RU"/>
        </w:rPr>
        <w:t>5. </w:t>
      </w:r>
      <w:r>
        <w:rPr>
          <w:rFonts w:ascii="Times New Roman" w:eastAsia="Times New Roman" w:hAnsi="Times New Roman" w:cs="Times New Roman"/>
          <w:b/>
          <w:bCs/>
          <w:i/>
          <w:iCs/>
          <w:color w:val="222222"/>
          <w:sz w:val="28"/>
          <w:szCs w:val="28"/>
          <w:shd w:val="clear" w:color="auto" w:fill="FFFFCC"/>
          <w:lang w:eastAsia="ru-RU"/>
        </w:rPr>
        <w:t>Порядок формирования и выдачи сведений о трудовой деятельности работников</w:t>
      </w:r>
      <w:r>
        <w:rPr>
          <w:rFonts w:ascii="Times New Roman" w:eastAsia="Times New Roman" w:hAnsi="Times New Roman" w:cs="Times New Roman"/>
          <w:b/>
          <w:bCs/>
          <w:color w:val="222222"/>
          <w:sz w:val="28"/>
          <w:szCs w:val="28"/>
          <w:lang w:eastAsia="ru-RU"/>
        </w:rPr>
        <w:t> </w:t>
      </w:r>
    </w:p>
    <w:p w14:paraId="1583EE07" w14:textId="77777777" w:rsidR="001A5D6D" w:rsidRDefault="000B6B8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5.1.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014F489B"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5.2.  Директор назначает приказом работника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14:paraId="59A10F6A"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5.3. 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
    <w:p w14:paraId="12D93CB0" w14:textId="77777777" w:rsidR="001A5D6D" w:rsidRDefault="000B6B80">
      <w:pPr>
        <w:numPr>
          <w:ilvl w:val="0"/>
          <w:numId w:val="7"/>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на бумажном носителе, заверенные надлежащим способом;</w:t>
      </w:r>
    </w:p>
    <w:p w14:paraId="32F9EF73" w14:textId="77777777" w:rsidR="001A5D6D" w:rsidRDefault="000B6B80">
      <w:pPr>
        <w:numPr>
          <w:ilvl w:val="0"/>
          <w:numId w:val="7"/>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в форме электронного документа, подписанного усиленной квалифицированной электронной подписью (в случае ее наличия у работодателя).</w:t>
      </w:r>
    </w:p>
    <w:p w14:paraId="3963DB81" w14:textId="77777777" w:rsidR="001A5D6D" w:rsidRDefault="000B6B80">
      <w:pPr>
        <w:spacing w:after="0" w:line="240" w:lineRule="auto"/>
        <w:jc w:val="both"/>
        <w:rPr>
          <w:rFonts w:ascii="Times New Roman" w:eastAsia="Times New Roman" w:hAnsi="Times New Roman" w:cs="Times New Roman"/>
          <w:iCs/>
          <w:sz w:val="28"/>
          <w:szCs w:val="28"/>
          <w:shd w:val="clear" w:color="auto" w:fill="FFFFCC"/>
          <w:lang w:eastAsia="ru-RU"/>
        </w:rPr>
      </w:pPr>
      <w:r>
        <w:rPr>
          <w:rFonts w:ascii="Times New Roman" w:eastAsia="Times New Roman" w:hAnsi="Times New Roman" w:cs="Times New Roman"/>
          <w:iCs/>
          <w:sz w:val="28"/>
          <w:szCs w:val="28"/>
          <w:shd w:val="clear" w:color="auto" w:fill="FFFFCC"/>
          <w:lang w:eastAsia="ru-RU"/>
        </w:rPr>
        <w:t>Сведения о трудовой деятельности предоставляются:</w:t>
      </w:r>
    </w:p>
    <w:p w14:paraId="46E8BDB4" w14:textId="77777777" w:rsidR="001A5D6D" w:rsidRDefault="000B6B80">
      <w:pPr>
        <w:numPr>
          <w:ilvl w:val="0"/>
          <w:numId w:val="8"/>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в период работы не позднее трех рабочих дней со дня подачи этого заявления;</w:t>
      </w:r>
    </w:p>
    <w:p w14:paraId="69C2740F" w14:textId="77777777" w:rsidR="001A5D6D" w:rsidRDefault="000B6B80">
      <w:pPr>
        <w:numPr>
          <w:ilvl w:val="0"/>
          <w:numId w:val="8"/>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при увольнении — в день прекращения трудового договора.</w:t>
      </w:r>
    </w:p>
    <w:p w14:paraId="63EB6333" w14:textId="77777777" w:rsidR="001A5D6D" w:rsidRDefault="000B6B80">
      <w:pPr>
        <w:spacing w:after="0" w:line="240" w:lineRule="auto"/>
        <w:jc w:val="both"/>
        <w:rPr>
          <w:rFonts w:ascii="Times New Roman" w:eastAsia="Times New Roman" w:hAnsi="Times New Roman" w:cs="Times New Roman"/>
          <w:iCs/>
          <w:sz w:val="28"/>
          <w:szCs w:val="28"/>
          <w:shd w:val="clear" w:color="auto" w:fill="FFFFCC"/>
          <w:lang w:eastAsia="ru-RU"/>
        </w:rPr>
      </w:pPr>
      <w:r>
        <w:rPr>
          <w:rFonts w:ascii="Times New Roman" w:eastAsia="Times New Roman" w:hAnsi="Times New Roman" w:cs="Times New Roman"/>
          <w:iCs/>
          <w:sz w:val="28"/>
          <w:szCs w:val="28"/>
          <w:shd w:val="clear" w:color="auto" w:fill="FFFFCC"/>
          <w:lang w:eastAsia="ru-RU"/>
        </w:rPr>
        <w:t>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Pr>
          <w:rFonts w:ascii="Times New Roman" w:hAnsi="Times New Roman" w:cs="Times New Roman"/>
          <w:sz w:val="28"/>
          <w:szCs w:val="28"/>
          <w:shd w:val="clear" w:color="auto" w:fill="FFFFFF"/>
        </w:rPr>
        <w:t>shcoolimendysh@yandex.ru</w:t>
      </w:r>
      <w:r>
        <w:rPr>
          <w:rFonts w:ascii="Times New Roman" w:eastAsia="Times New Roman" w:hAnsi="Times New Roman" w:cs="Times New Roman"/>
          <w:iCs/>
          <w:sz w:val="28"/>
          <w:szCs w:val="28"/>
          <w:shd w:val="clear" w:color="auto" w:fill="FFFFCC"/>
          <w:lang w:eastAsia="ru-RU"/>
        </w:rPr>
        <w:t>. При использовании электронной почты работодателя работник направляет отсканированное заявление, в котором содержится:  </w:t>
      </w:r>
    </w:p>
    <w:p w14:paraId="5849901D" w14:textId="77777777" w:rsidR="001A5D6D" w:rsidRDefault="000B6B80">
      <w:pPr>
        <w:numPr>
          <w:ilvl w:val="0"/>
          <w:numId w:val="9"/>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наименование работодателя;</w:t>
      </w:r>
    </w:p>
    <w:p w14:paraId="192A9AA7" w14:textId="77777777" w:rsidR="001A5D6D" w:rsidRDefault="000B6B80">
      <w:pPr>
        <w:numPr>
          <w:ilvl w:val="0"/>
          <w:numId w:val="9"/>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должностное лицо, на имя которого направлено заявление (директор образовательной организации);</w:t>
      </w:r>
    </w:p>
    <w:p w14:paraId="127BC4A6" w14:textId="77777777" w:rsidR="001A5D6D" w:rsidRDefault="000B6B80">
      <w:pPr>
        <w:numPr>
          <w:ilvl w:val="0"/>
          <w:numId w:val="9"/>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просьба о направлении в форме электронного документа сведений о трудовой деятельности у работодателя;</w:t>
      </w:r>
    </w:p>
    <w:p w14:paraId="3133CED3" w14:textId="77777777" w:rsidR="001A5D6D" w:rsidRDefault="000B6B80">
      <w:pPr>
        <w:numPr>
          <w:ilvl w:val="0"/>
          <w:numId w:val="9"/>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адрес электронной почты работника;</w:t>
      </w:r>
    </w:p>
    <w:p w14:paraId="2B92492C" w14:textId="77777777" w:rsidR="001A5D6D" w:rsidRDefault="000B6B80">
      <w:pPr>
        <w:numPr>
          <w:ilvl w:val="0"/>
          <w:numId w:val="9"/>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собственноручная подпись работника;</w:t>
      </w:r>
    </w:p>
    <w:p w14:paraId="260DF2A1" w14:textId="77777777" w:rsidR="001A5D6D" w:rsidRDefault="000B6B80">
      <w:pPr>
        <w:numPr>
          <w:ilvl w:val="0"/>
          <w:numId w:val="9"/>
        </w:numPr>
        <w:spacing w:after="0" w:line="240" w:lineRule="auto"/>
        <w:ind w:left="27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дата написания заявления.</w:t>
      </w:r>
    </w:p>
    <w:p w14:paraId="0021D592"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 xml:space="preserve">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w:t>
      </w:r>
      <w:r>
        <w:rPr>
          <w:rFonts w:ascii="Times New Roman" w:eastAsia="Times New Roman" w:hAnsi="Times New Roman" w:cs="Times New Roman"/>
          <w:iCs/>
          <w:sz w:val="28"/>
          <w:szCs w:val="28"/>
          <w:shd w:val="clear" w:color="auto" w:fill="FFFFCC"/>
          <w:lang w:eastAsia="ru-RU"/>
        </w:rPr>
        <w:t>работнику их по почте заказным письмом на бумажном носителе, заверенные надлежащим образом.</w:t>
      </w:r>
      <w:r>
        <w:rPr>
          <w:rFonts w:ascii="Times New Roman" w:eastAsia="Times New Roman" w:hAnsi="Times New Roman" w:cs="Times New Roman"/>
          <w:sz w:val="28"/>
          <w:szCs w:val="28"/>
          <w:lang w:eastAsia="ru-RU"/>
        </w:rPr>
        <w:t> </w:t>
      </w:r>
    </w:p>
    <w:p w14:paraId="2D0AF5AB" w14:textId="77777777" w:rsidR="001A5D6D" w:rsidRDefault="000B6B80">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222222"/>
          <w:sz w:val="28"/>
          <w:szCs w:val="28"/>
          <w:lang w:eastAsia="ru-RU"/>
        </w:rPr>
        <w:t>6. Основные права и обязанности работников</w:t>
      </w:r>
    </w:p>
    <w:p w14:paraId="187F5A5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w:t>
      </w:r>
      <w:hyperlink r:id="rId12" w:anchor="/document/99/901807664/" w:history="1">
        <w:r>
          <w:rPr>
            <w:rFonts w:ascii="Times New Roman" w:eastAsia="Times New Roman" w:hAnsi="Times New Roman" w:cs="Times New Roman"/>
            <w:color w:val="01745C"/>
            <w:sz w:val="28"/>
            <w:szCs w:val="28"/>
            <w:u w:val="single"/>
            <w:lang w:eastAsia="ru-RU"/>
          </w:rPr>
          <w:t>Трудовым кодексом РФ</w:t>
        </w:r>
      </w:hyperlink>
      <w:r>
        <w:rPr>
          <w:rFonts w:ascii="Times New Roman" w:eastAsia="Times New Roman" w:hAnsi="Times New Roman" w:cs="Times New Roman"/>
          <w:color w:val="222222"/>
          <w:sz w:val="28"/>
          <w:szCs w:val="28"/>
          <w:lang w:eastAsia="ru-RU"/>
        </w:rPr>
        <w:t>, </w:t>
      </w:r>
      <w:hyperlink r:id="rId13" w:anchor="/document/99/902389617/" w:tgtFrame="_self" w:history="1">
        <w:r>
          <w:rPr>
            <w:rFonts w:ascii="Times New Roman" w:eastAsia="Times New Roman" w:hAnsi="Times New Roman" w:cs="Times New Roman"/>
            <w:color w:val="01745C"/>
            <w:sz w:val="28"/>
            <w:szCs w:val="28"/>
            <w:u w:val="single"/>
            <w:lang w:eastAsia="ru-RU"/>
          </w:rPr>
          <w:t>Федеральным законом от 29.12.2012 № 273-ФЗ</w:t>
        </w:r>
      </w:hyperlink>
      <w:r>
        <w:rPr>
          <w:rFonts w:ascii="Times New Roman" w:eastAsia="Times New Roman" w:hAnsi="Times New Roman" w:cs="Times New Roman"/>
          <w:color w:val="222222"/>
          <w:sz w:val="28"/>
          <w:szCs w:val="28"/>
          <w:lang w:eastAsia="ru-RU"/>
        </w:rPr>
        <w:t>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68BAA7A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6.2. Работник имеет </w:t>
      </w:r>
      <w:r>
        <w:rPr>
          <w:rFonts w:ascii="Times New Roman" w:eastAsia="Times New Roman" w:hAnsi="Times New Roman" w:cs="Times New Roman"/>
          <w:color w:val="222222"/>
          <w:sz w:val="28"/>
          <w:szCs w:val="28"/>
          <w:lang w:eastAsia="ru-RU"/>
        </w:rPr>
        <w:t>право на:</w:t>
      </w:r>
    </w:p>
    <w:p w14:paraId="5BBFAEC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6.2.1. предоставление ему работы, обусловленной трудовым договором;</w:t>
      </w:r>
    </w:p>
    <w:p w14:paraId="639FF53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0A8EDCF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6.2.3. своевременную и в </w:t>
      </w:r>
      <w:r>
        <w:rPr>
          <w:rFonts w:ascii="Times New Roman" w:eastAsia="Times New Roman" w:hAnsi="Times New Roman" w:cs="Times New Roman"/>
          <w:color w:val="222222"/>
          <w:sz w:val="28"/>
          <w:szCs w:val="28"/>
          <w:lang w:eastAsia="ru-RU"/>
        </w:rPr>
        <w:t>полном размере выплату заработной платы в соответствии с трудовым договором и настоящими Правилами;</w:t>
      </w:r>
    </w:p>
    <w:p w14:paraId="25BF494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366B951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6.2.5. полную и достоверную информацию об условиях труда и требованиях охраны труда на рабочем месте;</w:t>
      </w:r>
    </w:p>
    <w:p w14:paraId="584475B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5563E05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6.2.7. объединение, включая право на создание профсоюзов и участие в них;</w:t>
      </w:r>
    </w:p>
    <w:p w14:paraId="73A1552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6.2.8. участие в управлении образовательной организацией в формах, предусмотренных </w:t>
      </w:r>
      <w:hyperlink r:id="rId14" w:anchor="/document/99/901807664/" w:history="1">
        <w:r>
          <w:rPr>
            <w:rFonts w:ascii="Times New Roman" w:eastAsia="Times New Roman" w:hAnsi="Times New Roman" w:cs="Times New Roman"/>
            <w:color w:val="01745C"/>
            <w:sz w:val="28"/>
            <w:szCs w:val="28"/>
            <w:u w:val="single"/>
            <w:lang w:eastAsia="ru-RU"/>
          </w:rPr>
          <w:t>Трудовым кодексом РФ</w:t>
        </w:r>
      </w:hyperlink>
      <w:r>
        <w:rPr>
          <w:rFonts w:ascii="Times New Roman" w:eastAsia="Times New Roman" w:hAnsi="Times New Roman" w:cs="Times New Roman"/>
          <w:color w:val="222222"/>
          <w:sz w:val="28"/>
          <w:szCs w:val="28"/>
          <w:lang w:eastAsia="ru-RU"/>
        </w:rPr>
        <w:t>, иными федеральными законами и коллективным договором;</w:t>
      </w:r>
    </w:p>
    <w:p w14:paraId="0F4D595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5694F3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6.2.10. защиту своих трудовых прав, свобод и законных интересов всеми не запрещенными законом способами;</w:t>
      </w:r>
    </w:p>
    <w:p w14:paraId="541117C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6.2.11. разрешение индивидуальных и коллективных трудовых споров, включая право на забастовку, в порядке, установленном </w:t>
      </w:r>
      <w:hyperlink r:id="rId15" w:anchor="/document/99/901807664/" w:history="1">
        <w:r>
          <w:rPr>
            <w:rFonts w:ascii="Times New Roman" w:eastAsia="Times New Roman" w:hAnsi="Times New Roman" w:cs="Times New Roman"/>
            <w:color w:val="01745C"/>
            <w:sz w:val="28"/>
            <w:szCs w:val="28"/>
            <w:u w:val="single"/>
            <w:lang w:eastAsia="ru-RU"/>
          </w:rPr>
          <w:t>Трудовым кодексом РФ</w:t>
        </w:r>
      </w:hyperlink>
      <w:r>
        <w:rPr>
          <w:rFonts w:ascii="Times New Roman" w:eastAsia="Times New Roman" w:hAnsi="Times New Roman" w:cs="Times New Roman"/>
          <w:color w:val="222222"/>
          <w:sz w:val="28"/>
          <w:szCs w:val="28"/>
          <w:lang w:eastAsia="ru-RU"/>
        </w:rPr>
        <w:t> и иными федеральными законами;</w:t>
      </w:r>
    </w:p>
    <w:p w14:paraId="2EC9C72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6.2.12. возмещение вреда, причиненного в связи с исполнением трудовых обязанностей, и компенсацию морального вреда в порядке, установленном </w:t>
      </w:r>
      <w:hyperlink r:id="rId16" w:anchor="/document/99/901807664/" w:history="1">
        <w:r>
          <w:rPr>
            <w:rFonts w:ascii="Times New Roman" w:eastAsia="Times New Roman" w:hAnsi="Times New Roman" w:cs="Times New Roman"/>
            <w:color w:val="01745C"/>
            <w:sz w:val="28"/>
            <w:szCs w:val="28"/>
            <w:u w:val="single"/>
            <w:lang w:eastAsia="ru-RU"/>
          </w:rPr>
          <w:t>Трудовым кодексом РФ</w:t>
        </w:r>
      </w:hyperlink>
      <w:r>
        <w:rPr>
          <w:rFonts w:ascii="Times New Roman" w:eastAsia="Times New Roman" w:hAnsi="Times New Roman" w:cs="Times New Roman"/>
          <w:color w:val="222222"/>
          <w:sz w:val="28"/>
          <w:szCs w:val="28"/>
          <w:lang w:eastAsia="ru-RU"/>
        </w:rPr>
        <w:t> и иными федеральными законами;</w:t>
      </w:r>
    </w:p>
    <w:p w14:paraId="0DE9A37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6.2.13. обязательное социальное страхование в порядке и случаях, предусмотренных федеральными законами;</w:t>
      </w:r>
    </w:p>
    <w:p w14:paraId="573101F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6.2.14. предоставление предусмотренных Трудовым кодексом РФ гарантий при прохождении диспансеризации.</w:t>
      </w:r>
    </w:p>
    <w:p w14:paraId="0E24621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 Работник обязан:</w:t>
      </w:r>
    </w:p>
    <w:p w14:paraId="24D45A5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6.3.1. добросовестно исполнять свои трудовые обязанности, возложенные на него трудовым договором;</w:t>
      </w:r>
    </w:p>
    <w:p w14:paraId="019A556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6.3.2. соблюдать настоящие Правила, трудовую дисциплину;</w:t>
      </w:r>
    </w:p>
    <w:p w14:paraId="18CA56A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6.3.3. выполнять установленные нормы труда;</w:t>
      </w:r>
    </w:p>
    <w:p w14:paraId="256B64D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6.3.4. соблюдать требования по охране труда и обеспечению безопасности труда;</w:t>
      </w:r>
    </w:p>
    <w:p w14:paraId="240964F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6.3.5. бережно относиться к имуществу </w:t>
      </w:r>
      <w:r>
        <w:rPr>
          <w:rFonts w:ascii="Times New Roman" w:eastAsia="Times New Roman" w:hAnsi="Times New Roman" w:cs="Times New Roman"/>
          <w:color w:val="222222"/>
          <w:sz w:val="28"/>
          <w:szCs w:val="28"/>
          <w:lang w:eastAsia="ru-RU"/>
        </w:rPr>
        <w:t>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17731E6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366310C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6.3.7. по направлению работодателя проходить периодические и внеочередные (в соответствии с медицинскими рекомендациями) медицинские осмотры;</w:t>
      </w:r>
    </w:p>
    <w:p w14:paraId="1186937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14:paraId="72D3379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6.3.9. при наличии доступа к электронной корпоративной почте проверять ее с периодичностью </w:t>
      </w:r>
      <w:r>
        <w:rPr>
          <w:rFonts w:ascii="Times New Roman" w:eastAsia="Times New Roman" w:hAnsi="Times New Roman" w:cs="Times New Roman"/>
          <w:iCs/>
          <w:color w:val="222222"/>
          <w:sz w:val="28"/>
          <w:szCs w:val="28"/>
          <w:shd w:val="clear" w:color="auto" w:fill="FFFFCC"/>
          <w:lang w:eastAsia="ru-RU"/>
        </w:rPr>
        <w:t>один раз в два часа</w:t>
      </w:r>
      <w:r>
        <w:rPr>
          <w:rFonts w:ascii="Times New Roman" w:eastAsia="Times New Roman" w:hAnsi="Times New Roman" w:cs="Times New Roman"/>
          <w:color w:val="222222"/>
          <w:sz w:val="28"/>
          <w:szCs w:val="28"/>
          <w:lang w:eastAsia="ru-RU"/>
        </w:rPr>
        <w:t> в течение рабочего дня и оперативно отвечать на письма </w:t>
      </w:r>
      <w:r>
        <w:rPr>
          <w:rFonts w:ascii="Times New Roman" w:eastAsia="Times New Roman" w:hAnsi="Times New Roman" w:cs="Times New Roman"/>
          <w:iCs/>
          <w:color w:val="222222"/>
          <w:sz w:val="28"/>
          <w:szCs w:val="28"/>
          <w:shd w:val="clear" w:color="auto" w:fill="FFFFCC"/>
          <w:lang w:eastAsia="ru-RU"/>
        </w:rPr>
        <w:t>руководства образовательной организации и структурного подразделения, в котором работает работник</w:t>
      </w:r>
      <w:r>
        <w:rPr>
          <w:rFonts w:ascii="Times New Roman" w:eastAsia="Times New Roman" w:hAnsi="Times New Roman" w:cs="Times New Roman"/>
          <w:color w:val="222222"/>
          <w:sz w:val="28"/>
          <w:szCs w:val="28"/>
          <w:lang w:eastAsia="ru-RU"/>
        </w:rPr>
        <w:t>; не передавать никому пароль от электронной корпоративной почты и компьютера, закрепленного за работником.</w:t>
      </w:r>
    </w:p>
    <w:p w14:paraId="2C09222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 Педагогические работники образовательной организации пользуются следующими академическими правами и свободами:</w:t>
      </w:r>
    </w:p>
    <w:p w14:paraId="757115B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6.4.1. свобода преподавания, свободное выражение своего мнения, свобода от вмешательства в профессиональную деятельность;</w:t>
      </w:r>
    </w:p>
    <w:p w14:paraId="0E5A6FD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6.4.2. свобода выбора и использования педагогически обоснованных форм, средств, методов обучения и воспитания;</w:t>
      </w:r>
    </w:p>
    <w:p w14:paraId="3E8034B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5773F6A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16CA1CC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6.4.5. право на участие в </w:t>
      </w:r>
      <w:r>
        <w:rPr>
          <w:rFonts w:ascii="Times New Roman" w:eastAsia="Times New Roman" w:hAnsi="Times New Roman" w:cs="Times New Roman"/>
          <w:color w:val="222222"/>
          <w:sz w:val="28"/>
          <w:szCs w:val="28"/>
          <w:lang w:eastAsia="ru-RU"/>
        </w:rPr>
        <w:t>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62BF4D1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FFD782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14:paraId="19F708E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14:paraId="351D10C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14:paraId="3719AF7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14:paraId="6F6CFD6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6.4.11. право на объединение в общественные профессиональные организации в формах и в порядке, которые установлены законодательством РФ;</w:t>
      </w:r>
    </w:p>
    <w:p w14:paraId="434374A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6.4.12. право на обращение в комиссию по урегулированию споров между участниками образовательных отношений;</w:t>
      </w:r>
    </w:p>
    <w:p w14:paraId="0DDFD35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5EBA5BF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6.5. Педагогические работники образовательной организации имеют следующие трудовые права и социальные гарантии:</w:t>
      </w:r>
    </w:p>
    <w:p w14:paraId="2E66B32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6.5.1. право на сокращенную продолжительность рабочего времени;</w:t>
      </w:r>
    </w:p>
    <w:p w14:paraId="34F491C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6.5.2. право на дополнительное профессиональное образование по профилю педагогической деятельности не реже чем один раз в три года;</w:t>
      </w:r>
    </w:p>
    <w:p w14:paraId="25893D4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6.5.3. право на ежегодный основной удлиненный оплачиваемый отпуск, продолжительность которого определяется Правительством РФ;</w:t>
      </w:r>
    </w:p>
    <w:p w14:paraId="1CFFEF2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2185C33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6.5.5. право на досрочное назначение страховой пенсии по старости в порядке, установленном законодательством РФ;</w:t>
      </w:r>
    </w:p>
    <w:p w14:paraId="239FFDD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4BD9CC3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6.5.7. иные трудовые права, меры социальной поддержки, установленные федеральными законами и иными нормативными правовыми актами.</w:t>
      </w:r>
    </w:p>
    <w:p w14:paraId="7D7B384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 Педагогические работники образовательной организации обязаны:</w:t>
      </w:r>
    </w:p>
    <w:p w14:paraId="7B2B231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40EEB3E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6.6.2. соблюдать правовые, нравственные и этические нормы, следовать требованиям профессиональной этики;</w:t>
      </w:r>
    </w:p>
    <w:p w14:paraId="207775F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6.6.3. уважать честь и достоинство обучающихся и других участников образовательных отношений;</w:t>
      </w:r>
    </w:p>
    <w:p w14:paraId="21F5333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56B9839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6.6.5. применять педагогически обоснованные и обеспечивающие </w:t>
      </w:r>
      <w:r>
        <w:rPr>
          <w:rFonts w:ascii="Times New Roman" w:eastAsia="Times New Roman" w:hAnsi="Times New Roman" w:cs="Times New Roman"/>
          <w:color w:val="222222"/>
          <w:sz w:val="28"/>
          <w:szCs w:val="28"/>
          <w:lang w:eastAsia="ru-RU"/>
        </w:rPr>
        <w:t>высокое качество образования формы, методы обучения и воспитания;</w:t>
      </w:r>
    </w:p>
    <w:p w14:paraId="25FA18D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0696BF0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6.6.7. систематически повышать свой профессиональный уровень;</w:t>
      </w:r>
    </w:p>
    <w:p w14:paraId="602C273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6.6.8. проходить аттестацию на соответствие занимаемой должности в порядке, установленном законодательством об образовании;</w:t>
      </w:r>
    </w:p>
    <w:p w14:paraId="18EA675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738B4B1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6.6.10. </w:t>
      </w:r>
      <w:r>
        <w:rPr>
          <w:rFonts w:ascii="Times New Roman" w:eastAsia="Times New Roman" w:hAnsi="Times New Roman" w:cs="Times New Roman"/>
          <w:color w:val="222222"/>
          <w:sz w:val="28"/>
          <w:szCs w:val="28"/>
          <w:lang w:eastAsia="ru-RU"/>
        </w:rPr>
        <w:t>проходить в установленном законодательством РФ порядке обучение и проверку знаний и навыков в области охраны труда;</w:t>
      </w:r>
    </w:p>
    <w:p w14:paraId="41CBE2E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6.6.11. соблюдать устав образовательной организации, </w:t>
      </w:r>
      <w:r>
        <w:rPr>
          <w:rFonts w:ascii="Times New Roman" w:eastAsia="Times New Roman" w:hAnsi="Times New Roman" w:cs="Times New Roman"/>
          <w:iCs/>
          <w:color w:val="222222"/>
          <w:sz w:val="28"/>
          <w:szCs w:val="28"/>
          <w:shd w:val="clear" w:color="auto" w:fill="FFFFCC"/>
          <w:lang w:eastAsia="ru-RU"/>
        </w:rPr>
        <w:t>положение о специализированном структурном подразделении образовательной организации,</w:t>
      </w:r>
      <w:r>
        <w:rPr>
          <w:rFonts w:ascii="Times New Roman" w:eastAsia="Times New Roman" w:hAnsi="Times New Roman" w:cs="Times New Roman"/>
          <w:color w:val="222222"/>
          <w:sz w:val="28"/>
          <w:szCs w:val="28"/>
          <w:lang w:eastAsia="ru-RU"/>
        </w:rPr>
        <w:t> настоящие Правила;</w:t>
      </w:r>
    </w:p>
    <w:p w14:paraId="45CCB16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14:paraId="58BD9A9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6.6.13. использовать личные мобильные устройства на территории образовательной организации только в беззвучном режиме с отключенной вибрацией.</w:t>
      </w:r>
    </w:p>
    <w:p w14:paraId="7CDFC60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6.7. Работники освобождаются от работы для прохождения диспансеризации на основании письменного заявления на имя </w:t>
      </w:r>
      <w:r>
        <w:rPr>
          <w:rFonts w:ascii="Times New Roman" w:eastAsia="Times New Roman" w:hAnsi="Times New Roman" w:cs="Times New Roman"/>
          <w:iCs/>
          <w:color w:val="222222"/>
          <w:sz w:val="28"/>
          <w:szCs w:val="28"/>
          <w:shd w:val="clear" w:color="auto" w:fill="FFFFCC"/>
          <w:lang w:eastAsia="ru-RU"/>
        </w:rPr>
        <w:t>директора образовательной организации, согласованного с непосредственным руководителем или лицом, временно исполняющим его обязанности</w:t>
      </w:r>
      <w:r>
        <w:rPr>
          <w:rFonts w:ascii="Times New Roman" w:eastAsia="Times New Roman" w:hAnsi="Times New Roman" w:cs="Times New Roman"/>
          <w:color w:val="222222"/>
          <w:sz w:val="28"/>
          <w:szCs w:val="28"/>
          <w:lang w:eastAsia="ru-RU"/>
        </w:rPr>
        <w:t>. Согласованное заявление подают в </w:t>
      </w:r>
      <w:r>
        <w:rPr>
          <w:rFonts w:ascii="Times New Roman" w:eastAsia="Times New Roman" w:hAnsi="Times New Roman" w:cs="Times New Roman"/>
          <w:iCs/>
          <w:color w:val="222222"/>
          <w:sz w:val="28"/>
          <w:szCs w:val="28"/>
          <w:shd w:val="clear" w:color="auto" w:fill="FFFFCC"/>
          <w:lang w:eastAsia="ru-RU"/>
        </w:rPr>
        <w:t>отдел кадров</w:t>
      </w:r>
      <w:r>
        <w:rPr>
          <w:rFonts w:ascii="Times New Roman" w:eastAsia="Times New Roman" w:hAnsi="Times New Roman" w:cs="Times New Roman"/>
          <w:color w:val="222222"/>
          <w:sz w:val="28"/>
          <w:szCs w:val="28"/>
          <w:lang w:eastAsia="ru-RU"/>
        </w:rPr>
        <w:t>.</w:t>
      </w:r>
    </w:p>
    <w:p w14:paraId="2FBDD9F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6.7.1. Если </w:t>
      </w:r>
      <w:r>
        <w:rPr>
          <w:rFonts w:ascii="Times New Roman" w:eastAsia="Times New Roman" w:hAnsi="Times New Roman" w:cs="Times New Roman"/>
          <w:iCs/>
          <w:color w:val="222222"/>
          <w:sz w:val="28"/>
          <w:szCs w:val="28"/>
          <w:shd w:val="clear" w:color="auto" w:fill="FFFFCC"/>
          <w:lang w:eastAsia="ru-RU"/>
        </w:rPr>
        <w:t>директор</w:t>
      </w:r>
      <w:r>
        <w:rPr>
          <w:rFonts w:ascii="Times New Roman" w:eastAsia="Times New Roman" w:hAnsi="Times New Roman" w:cs="Times New Roman"/>
          <w:color w:val="222222"/>
          <w:sz w:val="28"/>
          <w:szCs w:val="28"/>
          <w:lang w:eastAsia="ru-RU"/>
        </w:rPr>
        <w:t> образовательной организации не согласится с датой освобождения от работы, указанной в заявлении, работнику предлагают выбрать другую дату.</w:t>
      </w:r>
    </w:p>
    <w:p w14:paraId="215F61F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6.7.2. Результаты рассмотрения заявления </w:t>
      </w:r>
      <w:r>
        <w:rPr>
          <w:rFonts w:ascii="Times New Roman" w:eastAsia="Times New Roman" w:hAnsi="Times New Roman" w:cs="Times New Roman"/>
          <w:iCs/>
          <w:color w:val="222222"/>
          <w:sz w:val="28"/>
          <w:szCs w:val="28"/>
          <w:shd w:val="clear" w:color="auto" w:fill="FFFFCC"/>
          <w:lang w:eastAsia="ru-RU"/>
        </w:rPr>
        <w:t>директор образовательной организации, лицо, его заменяющее,</w:t>
      </w:r>
      <w:r>
        <w:rPr>
          <w:rFonts w:ascii="Times New Roman" w:eastAsia="Times New Roman" w:hAnsi="Times New Roman" w:cs="Times New Roman"/>
          <w:color w:val="222222"/>
          <w:sz w:val="28"/>
          <w:szCs w:val="28"/>
          <w:lang w:eastAsia="ru-RU"/>
        </w:rPr>
        <w:t> оформляют в виде </w:t>
      </w:r>
      <w:r>
        <w:rPr>
          <w:rFonts w:ascii="Times New Roman" w:eastAsia="Times New Roman" w:hAnsi="Times New Roman" w:cs="Times New Roman"/>
          <w:iCs/>
          <w:color w:val="222222"/>
          <w:sz w:val="28"/>
          <w:szCs w:val="28"/>
          <w:shd w:val="clear" w:color="auto" w:fill="FFFFCC"/>
          <w:lang w:eastAsia="ru-RU"/>
        </w:rPr>
        <w:t>резолюции на заявлении</w:t>
      </w:r>
      <w:r>
        <w:rPr>
          <w:rFonts w:ascii="Times New Roman" w:eastAsia="Times New Roman" w:hAnsi="Times New Roman" w:cs="Times New Roman"/>
          <w:color w:val="222222"/>
          <w:sz w:val="28"/>
          <w:szCs w:val="28"/>
          <w:lang w:eastAsia="ru-RU"/>
        </w:rPr>
        <w:t>.</w:t>
      </w:r>
    </w:p>
    <w:p w14:paraId="633D67DD"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6.7.3. Работник должен представить в </w:t>
      </w:r>
      <w:r>
        <w:rPr>
          <w:rFonts w:ascii="Times New Roman" w:eastAsia="Times New Roman" w:hAnsi="Times New Roman" w:cs="Times New Roman"/>
          <w:iCs/>
          <w:color w:val="222222"/>
          <w:sz w:val="28"/>
          <w:szCs w:val="28"/>
          <w:shd w:val="clear" w:color="auto" w:fill="FFFFCC"/>
          <w:lang w:eastAsia="ru-RU"/>
        </w:rPr>
        <w:t>отдел кадров</w:t>
      </w:r>
      <w:r>
        <w:rPr>
          <w:rFonts w:ascii="Times New Roman" w:eastAsia="Times New Roman" w:hAnsi="Times New Roman" w:cs="Times New Roman"/>
          <w:color w:val="222222"/>
          <w:sz w:val="28"/>
          <w:szCs w:val="28"/>
          <w:lang w:eastAsia="ru-RU"/>
        </w:rPr>
        <w:t> справку из медицинской организации, подтверждающую прохождение диспансеризации в день (дни) освобождения от работы не позднее </w:t>
      </w:r>
      <w:r>
        <w:rPr>
          <w:rFonts w:ascii="Times New Roman" w:eastAsia="Times New Roman" w:hAnsi="Times New Roman" w:cs="Times New Roman"/>
          <w:iCs/>
          <w:color w:val="222222"/>
          <w:sz w:val="28"/>
          <w:szCs w:val="28"/>
          <w:shd w:val="clear" w:color="auto" w:fill="FFFFCC"/>
          <w:lang w:eastAsia="ru-RU"/>
        </w:rPr>
        <w:t>трех рабочих дней</w:t>
      </w:r>
      <w:r>
        <w:rPr>
          <w:rFonts w:ascii="Times New Roman" w:eastAsia="Times New Roman" w:hAnsi="Times New Roman" w:cs="Times New Roman"/>
          <w:color w:val="222222"/>
          <w:sz w:val="28"/>
          <w:szCs w:val="28"/>
          <w:lang w:eastAsia="ru-RU"/>
        </w:rPr>
        <w:t> со дня прохождения диспансеризации. </w:t>
      </w:r>
    </w:p>
    <w:p w14:paraId="45C67927"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6.8.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14:paraId="6A22AE4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7. Основные права и обязанности работодателя</w:t>
      </w:r>
    </w:p>
    <w:p w14:paraId="4F849CD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 Работодатель имеет право:</w:t>
      </w:r>
    </w:p>
    <w:p w14:paraId="2D8246D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79E4724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7.1.2. вести коллективные переговоры и заключать коллективные договоры;</w:t>
      </w:r>
    </w:p>
    <w:p w14:paraId="4C02101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7.1.3. поощрять работников за добросовестный эффективный труд;</w:t>
      </w:r>
    </w:p>
    <w:p w14:paraId="063163C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14:paraId="2FCDC66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0442041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7.1.6. </w:t>
      </w:r>
      <w:r>
        <w:rPr>
          <w:rFonts w:ascii="Times New Roman" w:eastAsia="Times New Roman" w:hAnsi="Times New Roman" w:cs="Times New Roman"/>
          <w:color w:val="222222"/>
          <w:sz w:val="28"/>
          <w:szCs w:val="28"/>
          <w:lang w:eastAsia="ru-RU"/>
        </w:rPr>
        <w:t>реализовывать права, предоставленные ему законодательством о специальной оценке условий труда;</w:t>
      </w:r>
    </w:p>
    <w:p w14:paraId="73A48F1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0B118AC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7.1.8. разрабатывать и принимать локальные акты;</w:t>
      </w:r>
    </w:p>
    <w:p w14:paraId="3B056A5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7.1.9. устанавливать штатное расписание образовательной организации;</w:t>
      </w:r>
    </w:p>
    <w:p w14:paraId="59CCEC4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7.1.10. распределять должностные обязанности между работниками образовательной организации;</w:t>
      </w:r>
    </w:p>
    <w:p w14:paraId="2591893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5B49842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7.1.12. иные права, установленном Трудовым кодексом РФ и иными федеральными законами.</w:t>
      </w:r>
    </w:p>
    <w:p w14:paraId="2E60AEF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 Работодатель обязан:</w:t>
      </w:r>
    </w:p>
    <w:p w14:paraId="4E24A31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6E91FBD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7.2.2. предоставлять работникам работу, обусловленную трудовым договором;</w:t>
      </w:r>
    </w:p>
    <w:p w14:paraId="7176D69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7.2.3. обеспечивать безопасность и условия труда, соответствующие государственным нормативным требованиям охраны труда;</w:t>
      </w:r>
    </w:p>
    <w:p w14:paraId="77146D1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5AA421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7.2.5. обеспечивать работникам равную оплату труда за труд равной ценности;</w:t>
      </w:r>
    </w:p>
    <w:p w14:paraId="4FB6E08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7.2.6. своевременно и в полном размере выплачивать причитающуюся работникам заработную плату дважды в месяц –</w:t>
      </w:r>
      <w:r>
        <w:rPr>
          <w:rFonts w:ascii="Times New Roman" w:eastAsia="Times New Roman" w:hAnsi="Times New Roman" w:cs="Times New Roman"/>
          <w:sz w:val="28"/>
          <w:szCs w:val="28"/>
          <w:lang w:eastAsia="ru-RU"/>
        </w:rPr>
        <w:t> </w:t>
      </w:r>
      <w:r>
        <w:rPr>
          <w:rFonts w:ascii="Times New Roman" w:eastAsia="Times New Roman" w:hAnsi="Times New Roman" w:cs="Times New Roman"/>
          <w:iCs/>
          <w:sz w:val="28"/>
          <w:szCs w:val="28"/>
          <w:shd w:val="clear" w:color="auto" w:fill="FFFFCC"/>
          <w:lang w:eastAsia="ru-RU"/>
        </w:rPr>
        <w:t>7 и 23</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222222"/>
          <w:sz w:val="28"/>
          <w:szCs w:val="28"/>
          <w:lang w:eastAsia="ru-RU"/>
        </w:rPr>
        <w:t>числа каждого месяца в соответствии с Трудовым кодексом РФ, трудовыми договорами и настоящими Правилами;</w:t>
      </w:r>
    </w:p>
    <w:p w14:paraId="35D1336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7.2.7. вести коллективные переговоры, а также заключать коллективный договор в порядке, установленном Трудовым кодексом РФ;</w:t>
      </w:r>
    </w:p>
    <w:p w14:paraId="35AEAAE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08DF0C4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7.2.9. знакомить работников под подпись с принимаемыми локальными актами, непосредственно связанными с их трудовой деятельностью;</w:t>
      </w:r>
    </w:p>
    <w:p w14:paraId="6FE6C7A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w:t>
      </w:r>
      <w:r>
        <w:rPr>
          <w:rFonts w:ascii="Times New Roman" w:eastAsia="Times New Roman" w:hAnsi="Times New Roman" w:cs="Times New Roman"/>
          <w:color w:val="222222"/>
          <w:sz w:val="28"/>
          <w:szCs w:val="28"/>
          <w:lang w:eastAsia="ru-RU"/>
        </w:rPr>
        <w:t>ржащих нормы трудового права;</w:t>
      </w:r>
    </w:p>
    <w:p w14:paraId="03860C9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489CC17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14:paraId="40B69AD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7.2.13. обеспечивать бытовые нужды работников, связанные с исполнением ими трудовых обязанностей;</w:t>
      </w:r>
    </w:p>
    <w:p w14:paraId="385F152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7.2.14. осуществлять обязательное социальное страхование работников в порядке, установленном федеральными законами;</w:t>
      </w:r>
    </w:p>
    <w:p w14:paraId="32BC4ED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14:paraId="7D2972B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A236DF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7.2.17. создавать условия и организовывать дополнительное профессиональное образование работников;</w:t>
      </w:r>
    </w:p>
    <w:p w14:paraId="7C3E644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7.2.18. создавать необходимые условия для охраны и укрепления здоровья, организации питания работников образовательной организации.</w:t>
      </w:r>
      <w:r>
        <w:rPr>
          <w:rFonts w:ascii="Times New Roman" w:eastAsia="Times New Roman" w:hAnsi="Times New Roman" w:cs="Times New Roman"/>
          <w:b/>
          <w:bCs/>
          <w:color w:val="222222"/>
          <w:sz w:val="28"/>
          <w:szCs w:val="28"/>
          <w:lang w:eastAsia="ru-RU"/>
        </w:rPr>
        <w:t> </w:t>
      </w:r>
    </w:p>
    <w:p w14:paraId="009A304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8. Режим работы</w:t>
      </w:r>
    </w:p>
    <w:p w14:paraId="363A825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8.1. Режим работы образовательной </w:t>
      </w:r>
      <w:proofErr w:type="gramStart"/>
      <w:r>
        <w:rPr>
          <w:rFonts w:ascii="Times New Roman" w:eastAsia="Times New Roman" w:hAnsi="Times New Roman" w:cs="Times New Roman"/>
          <w:color w:val="222222"/>
          <w:sz w:val="28"/>
          <w:szCs w:val="28"/>
          <w:lang w:eastAsia="ru-RU"/>
        </w:rPr>
        <w:t xml:space="preserve">организации </w:t>
      </w:r>
      <w:r>
        <w:rPr>
          <w:rFonts w:ascii="Times New Roman" w:eastAsia="Times New Roman" w:hAnsi="Times New Roman" w:cs="Times New Roman"/>
          <w:color w:val="222222"/>
          <w:sz w:val="28"/>
          <w:szCs w:val="28"/>
          <w:lang w:eastAsia="ru-RU"/>
        </w:rPr>
        <w:t> определяется</w:t>
      </w:r>
      <w:proofErr w:type="gramEnd"/>
      <w:r>
        <w:rPr>
          <w:rFonts w:ascii="Times New Roman" w:eastAsia="Times New Roman" w:hAnsi="Times New Roman" w:cs="Times New Roman"/>
          <w:color w:val="222222"/>
          <w:sz w:val="28"/>
          <w:szCs w:val="28"/>
          <w:lang w:eastAsia="ru-RU"/>
        </w:rPr>
        <w:t> </w:t>
      </w:r>
      <w:r>
        <w:rPr>
          <w:rFonts w:ascii="Times New Roman" w:eastAsia="Times New Roman" w:hAnsi="Times New Roman" w:cs="Times New Roman"/>
          <w:iCs/>
          <w:color w:val="222222"/>
          <w:sz w:val="28"/>
          <w:szCs w:val="28"/>
          <w:shd w:val="clear" w:color="auto" w:fill="FFFFCC"/>
          <w:lang w:eastAsia="ru-RU"/>
        </w:rPr>
        <w:t>приказами директора образовательной организации и локальными нормативными актами образовательной организации </w:t>
      </w:r>
      <w:r>
        <w:rPr>
          <w:rFonts w:ascii="Times New Roman" w:eastAsia="Times New Roman" w:hAnsi="Times New Roman" w:cs="Times New Roman"/>
          <w:color w:val="222222"/>
          <w:sz w:val="28"/>
          <w:szCs w:val="28"/>
          <w:lang w:eastAsia="ru-RU"/>
        </w:rPr>
        <w:t>.</w:t>
      </w:r>
    </w:p>
    <w:p w14:paraId="7DA6EAB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образовательной организации устанавливается </w:t>
      </w:r>
      <w:r>
        <w:rPr>
          <w:rFonts w:ascii="Times New Roman" w:eastAsia="Times New Roman" w:hAnsi="Times New Roman" w:cs="Times New Roman"/>
          <w:iCs/>
          <w:color w:val="222222"/>
          <w:sz w:val="28"/>
          <w:szCs w:val="28"/>
          <w:shd w:val="clear" w:color="auto" w:fill="FFFFCC"/>
          <w:lang w:eastAsia="ru-RU"/>
        </w:rPr>
        <w:t>пятидневная рабочая неделя для педагогического состава дошкольного отделения и начальной школы и шестидневная рабочая неделя для педагогического состава основной и средней школы</w:t>
      </w:r>
      <w:r>
        <w:rPr>
          <w:rFonts w:ascii="Times New Roman" w:eastAsia="Times New Roman" w:hAnsi="Times New Roman" w:cs="Times New Roman"/>
          <w:color w:val="222222"/>
          <w:sz w:val="28"/>
          <w:szCs w:val="28"/>
          <w:lang w:eastAsia="ru-RU"/>
        </w:rPr>
        <w:t>.</w:t>
      </w:r>
    </w:p>
    <w:p w14:paraId="0787731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14:paraId="725799C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 xml:space="preserve">Дошкольная группа при МОБУ ООШ с. </w:t>
      </w:r>
      <w:proofErr w:type="spellStart"/>
      <w:proofErr w:type="gramStart"/>
      <w:r>
        <w:rPr>
          <w:rFonts w:ascii="Times New Roman" w:eastAsia="Times New Roman" w:hAnsi="Times New Roman" w:cs="Times New Roman"/>
          <w:iCs/>
          <w:color w:val="222222"/>
          <w:sz w:val="28"/>
          <w:szCs w:val="28"/>
          <w:shd w:val="clear" w:color="auto" w:fill="FFFFCC"/>
          <w:lang w:eastAsia="ru-RU"/>
        </w:rPr>
        <w:t>Имендяшево</w:t>
      </w:r>
      <w:proofErr w:type="spellEnd"/>
      <w:r>
        <w:rPr>
          <w:rFonts w:ascii="Times New Roman" w:eastAsia="Times New Roman" w:hAnsi="Times New Roman" w:cs="Times New Roman"/>
          <w:iCs/>
          <w:color w:val="222222"/>
          <w:sz w:val="28"/>
          <w:szCs w:val="28"/>
          <w:shd w:val="clear" w:color="auto" w:fill="FFFFCC"/>
          <w:lang w:eastAsia="ru-RU"/>
        </w:rPr>
        <w:t xml:space="preserve">  работает</w:t>
      </w:r>
      <w:proofErr w:type="gramEnd"/>
      <w:r>
        <w:rPr>
          <w:rFonts w:ascii="Times New Roman" w:eastAsia="Times New Roman" w:hAnsi="Times New Roman" w:cs="Times New Roman"/>
          <w:iCs/>
          <w:color w:val="222222"/>
          <w:sz w:val="28"/>
          <w:szCs w:val="28"/>
          <w:shd w:val="clear" w:color="auto" w:fill="FFFFCC"/>
          <w:lang w:eastAsia="ru-RU"/>
        </w:rPr>
        <w:t xml:space="preserve"> с 8:00 до 17:00.</w:t>
      </w:r>
    </w:p>
    <w:p w14:paraId="25B2CE9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Школа работает с 8:00 до 19:00.</w:t>
      </w:r>
    </w:p>
    <w:p w14:paraId="57AB6CE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Для руководящего, административно-хозяйственного, обслуживающего и учебно-вспомогательного персонала </w:t>
      </w:r>
      <w:proofErr w:type="gramStart"/>
      <w:r>
        <w:rPr>
          <w:rFonts w:ascii="Times New Roman" w:eastAsia="Times New Roman" w:hAnsi="Times New Roman" w:cs="Times New Roman"/>
          <w:color w:val="222222"/>
          <w:sz w:val="28"/>
          <w:szCs w:val="28"/>
          <w:lang w:eastAsia="ru-RU"/>
        </w:rPr>
        <w:t>устанавливается </w:t>
      </w:r>
      <w:r>
        <w:rPr>
          <w:rFonts w:ascii="Times New Roman" w:eastAsia="Times New Roman" w:hAnsi="Times New Roman" w:cs="Times New Roman"/>
          <w:iCs/>
          <w:color w:val="222222"/>
          <w:sz w:val="28"/>
          <w:szCs w:val="28"/>
          <w:shd w:val="clear" w:color="auto" w:fill="FFFFCC"/>
          <w:lang w:eastAsia="ru-RU"/>
        </w:rPr>
        <w:t xml:space="preserve"> шестидневная</w:t>
      </w:r>
      <w:proofErr w:type="gramEnd"/>
      <w:r>
        <w:rPr>
          <w:rFonts w:ascii="Times New Roman" w:eastAsia="Times New Roman" w:hAnsi="Times New Roman" w:cs="Times New Roman"/>
          <w:iCs/>
          <w:color w:val="222222"/>
          <w:sz w:val="28"/>
          <w:szCs w:val="28"/>
          <w:shd w:val="clear" w:color="auto" w:fill="FFFFCC"/>
          <w:lang w:eastAsia="ru-RU"/>
        </w:rPr>
        <w:t xml:space="preserve"> рабочая неделя</w:t>
      </w:r>
      <w:r>
        <w:rPr>
          <w:rFonts w:ascii="Times New Roman" w:eastAsia="Times New Roman" w:hAnsi="Times New Roman" w:cs="Times New Roman"/>
          <w:color w:val="222222"/>
          <w:sz w:val="28"/>
          <w:szCs w:val="28"/>
          <w:lang w:eastAsia="ru-RU"/>
        </w:rPr>
        <w:t> в соответствии с графиками работы. Графики работы утверждаются </w:t>
      </w:r>
      <w:r>
        <w:rPr>
          <w:rFonts w:ascii="Times New Roman" w:eastAsia="Times New Roman" w:hAnsi="Times New Roman" w:cs="Times New Roman"/>
          <w:iCs/>
          <w:color w:val="222222"/>
          <w:sz w:val="28"/>
          <w:szCs w:val="28"/>
          <w:shd w:val="clear" w:color="auto" w:fill="FFFFCC"/>
          <w:lang w:eastAsia="ru-RU"/>
        </w:rPr>
        <w:t>директором образовательной организации с учетом мнения профсоюзного органа</w:t>
      </w:r>
      <w:r>
        <w:rPr>
          <w:rFonts w:ascii="Times New Roman" w:eastAsia="Times New Roman" w:hAnsi="Times New Roman" w:cs="Times New Roman"/>
          <w:color w:val="222222"/>
          <w:sz w:val="28"/>
          <w:szCs w:val="28"/>
          <w:lang w:eastAsia="ru-RU"/>
        </w:rPr>
        <w:t> и предусматривают время начала и окончания работы, перерыва для отдыха и питания. Графики объявляются работникам под подпись и вывешиваются на сайте образовательной организации и на информационном стенде.</w:t>
      </w:r>
    </w:p>
    <w:p w14:paraId="667E177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0E57DF0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 режима деятельности школы,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школы;</w:t>
      </w:r>
    </w:p>
    <w:p w14:paraId="5C1376AA"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б) положений федеральных нормативных правовых актов</w:t>
      </w:r>
      <w:r>
        <w:rPr>
          <w:rFonts w:ascii="Times New Roman" w:eastAsia="Times New Roman" w:hAnsi="Times New Roman" w:cs="Times New Roman"/>
          <w:sz w:val="28"/>
          <w:szCs w:val="28"/>
          <w:lang w:eastAsia="ru-RU"/>
        </w:rPr>
        <w:t>;</w:t>
      </w:r>
    </w:p>
    <w:p w14:paraId="71BC4C4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объема фактической учебной (тренировочной) нагрузки (педагогической работы) педагогических работников;</w:t>
      </w:r>
    </w:p>
    <w:p w14:paraId="5FC6DE3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6B47B43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14:paraId="38DA038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 Режим работы </w:t>
      </w:r>
      <w:r>
        <w:rPr>
          <w:rFonts w:ascii="Times New Roman" w:eastAsia="Times New Roman" w:hAnsi="Times New Roman" w:cs="Times New Roman"/>
          <w:iCs/>
          <w:color w:val="222222"/>
          <w:sz w:val="28"/>
          <w:szCs w:val="28"/>
          <w:shd w:val="clear" w:color="auto" w:fill="FFFFCC"/>
          <w:lang w:eastAsia="ru-RU"/>
        </w:rPr>
        <w:t>директора</w:t>
      </w:r>
      <w:r>
        <w:rPr>
          <w:rFonts w:ascii="Times New Roman" w:eastAsia="Times New Roman" w:hAnsi="Times New Roman" w:cs="Times New Roman"/>
          <w:color w:val="222222"/>
          <w:sz w:val="28"/>
          <w:szCs w:val="28"/>
          <w:lang w:eastAsia="ru-RU"/>
        </w:rPr>
        <w:t> образовательной организации определяется графиком работы с учетом необходимости обеспечения руководящих функций.</w:t>
      </w:r>
    </w:p>
    <w:p w14:paraId="1EC5AEE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8.4. Инженерно-техническим, административно-хозяйственным, производственным, учебно-вспомогательным и иным (непедагогическим) </w:t>
      </w:r>
      <w:r>
        <w:rPr>
          <w:rFonts w:ascii="Times New Roman" w:eastAsia="Times New Roman" w:hAnsi="Times New Roman" w:cs="Times New Roman"/>
          <w:color w:val="222222"/>
          <w:sz w:val="28"/>
          <w:szCs w:val="28"/>
          <w:lang w:eastAsia="ru-RU"/>
        </w:rPr>
        <w:t>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20D3A67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Pr>
          <w:rFonts w:ascii="Times New Roman" w:eastAsia="Times New Roman" w:hAnsi="Times New Roman" w:cs="Times New Roman"/>
          <w:iCs/>
          <w:color w:val="222222"/>
          <w:sz w:val="28"/>
          <w:szCs w:val="28"/>
          <w:shd w:val="clear" w:color="auto" w:fill="FFFFCC"/>
          <w:lang w:eastAsia="ru-RU"/>
        </w:rPr>
        <w:t xml:space="preserve">директором образовательной </w:t>
      </w:r>
      <w:proofErr w:type="gramStart"/>
      <w:r>
        <w:rPr>
          <w:rFonts w:ascii="Times New Roman" w:eastAsia="Times New Roman" w:hAnsi="Times New Roman" w:cs="Times New Roman"/>
          <w:iCs/>
          <w:color w:val="222222"/>
          <w:sz w:val="28"/>
          <w:szCs w:val="28"/>
          <w:shd w:val="clear" w:color="auto" w:fill="FFFFCC"/>
          <w:lang w:eastAsia="ru-RU"/>
        </w:rPr>
        <w:t>организации </w:t>
      </w:r>
      <w:r>
        <w:rPr>
          <w:rFonts w:ascii="Times New Roman" w:eastAsia="Times New Roman" w:hAnsi="Times New Roman" w:cs="Times New Roman"/>
          <w:color w:val="222222"/>
          <w:sz w:val="28"/>
          <w:szCs w:val="28"/>
          <w:lang w:eastAsia="ru-RU"/>
        </w:rPr>
        <w:t>.</w:t>
      </w:r>
      <w:proofErr w:type="gramEnd"/>
    </w:p>
    <w:p w14:paraId="72A6E9B1"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8.6.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14:paraId="086014C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w:t>
      </w:r>
      <w:r>
        <w:rPr>
          <w:rFonts w:ascii="Times New Roman" w:eastAsia="Times New Roman" w:hAnsi="Times New Roman" w:cs="Times New Roman"/>
          <w:color w:val="222222"/>
          <w:sz w:val="28"/>
          <w:szCs w:val="28"/>
          <w:lang w:eastAsia="ru-RU"/>
        </w:rPr>
        <w:t>а, предусмотренная планами воспитательных, физкультурно-оздоровительных, спортивных, творческих и иных мероприятий, проводимых с обучающимися.</w:t>
      </w:r>
    </w:p>
    <w:p w14:paraId="690ACCB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5E5C9D4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220AEFA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8.10. </w:t>
      </w:r>
      <w:r>
        <w:rPr>
          <w:rFonts w:ascii="Times New Roman" w:eastAsia="Times New Roman" w:hAnsi="Times New Roman" w:cs="Times New Roman"/>
          <w:color w:val="222222"/>
          <w:sz w:val="28"/>
          <w:szCs w:val="28"/>
          <w:lang w:eastAsia="ru-RU"/>
        </w:rPr>
        <w:t>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14:paraId="1899D13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14:paraId="5FFBC6C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8.12. Учебная (преподавательская) нагрузка исчисляется исходя из продолжительности занятий, не превышающей 45 минут.</w:t>
      </w:r>
    </w:p>
    <w:p w14:paraId="5905A90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14:paraId="4932E24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8.14. Выполнение учебной (преподавательской) нагрузки регулируется расписанием занятий.</w:t>
      </w:r>
    </w:p>
    <w:p w14:paraId="401FFBD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14:paraId="260C269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8.16.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 образовательной организации.</w:t>
      </w:r>
    </w:p>
    <w:p w14:paraId="3B323CE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8.17. Объем учебной нагрузки, установленный педагогическому работнику, оговаривается в его трудовом договоре.</w:t>
      </w:r>
    </w:p>
    <w:p w14:paraId="1156A0D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8.18. 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4366144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8.19. 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w:t>
      </w:r>
      <w:r>
        <w:rPr>
          <w:rFonts w:ascii="Times New Roman" w:eastAsia="Times New Roman" w:hAnsi="Times New Roman" w:cs="Times New Roman"/>
          <w:color w:val="222222"/>
          <w:sz w:val="28"/>
          <w:szCs w:val="28"/>
          <w:lang w:eastAsia="ru-RU"/>
        </w:rPr>
        <w:t>лассов (классов-комплектов).</w:t>
      </w:r>
    </w:p>
    <w:p w14:paraId="3E25BBE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48A6059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14:paraId="2430B9E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14:paraId="7C57F900"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8.22.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  </w:t>
      </w:r>
    </w:p>
    <w:p w14:paraId="55F87666"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8.23. 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p>
    <w:p w14:paraId="37E31B9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1EA574D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4C7F92C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14:paraId="552DB04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14:paraId="54CFAC0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3E06FFB4" w14:textId="77777777" w:rsidR="001A5D6D" w:rsidRDefault="000B6B80">
      <w:pPr>
        <w:numPr>
          <w:ilvl w:val="0"/>
          <w:numId w:val="10"/>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самостоятельно педагогическим работником образовательной организации – подготовка к осуществлению </w:t>
      </w:r>
      <w:r>
        <w:rPr>
          <w:rFonts w:ascii="Times New Roman" w:eastAsia="Times New Roman" w:hAnsi="Times New Roman" w:cs="Times New Roman"/>
          <w:color w:val="222222"/>
          <w:sz w:val="28"/>
          <w:szCs w:val="28"/>
          <w:lang w:eastAsia="ru-RU"/>
        </w:rPr>
        <w:t>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14:paraId="2D8C6599" w14:textId="77777777" w:rsidR="001A5D6D" w:rsidRDefault="000B6B80">
      <w:pPr>
        <w:numPr>
          <w:ilvl w:val="0"/>
          <w:numId w:val="10"/>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порядке, устанавливаемом настоящими Правилами, – ведение журнала и дневников обучающихся в электронной (либо в бумажной) форме;</w:t>
      </w:r>
    </w:p>
    <w:p w14:paraId="7E2263D0" w14:textId="77777777" w:rsidR="001A5D6D" w:rsidRDefault="000B6B80">
      <w:pPr>
        <w:numPr>
          <w:ilvl w:val="0"/>
          <w:numId w:val="10"/>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14:paraId="085C1C79" w14:textId="77777777" w:rsidR="001A5D6D" w:rsidRDefault="000B6B80">
      <w:pPr>
        <w:numPr>
          <w:ilvl w:val="0"/>
          <w:numId w:val="10"/>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планами и графиками 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50BD15D0" w14:textId="77777777" w:rsidR="001A5D6D" w:rsidRDefault="000B6B80">
      <w:pPr>
        <w:numPr>
          <w:ilvl w:val="0"/>
          <w:numId w:val="10"/>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w:t>
      </w:r>
      <w:r>
        <w:rPr>
          <w:rFonts w:ascii="Times New Roman" w:eastAsia="Times New Roman" w:hAnsi="Times New Roman" w:cs="Times New Roman"/>
          <w:color w:val="222222"/>
          <w:sz w:val="28"/>
          <w:szCs w:val="28"/>
          <w:lang w:eastAsia="ru-RU"/>
        </w:rPr>
        <w:t>сти (с указанием в локальном нормативном акте, коллективном договоре порядка и условий выполнения работ);</w:t>
      </w:r>
    </w:p>
    <w:p w14:paraId="00FAADD3" w14:textId="77777777" w:rsidR="001A5D6D" w:rsidRDefault="000B6B80">
      <w:pPr>
        <w:numPr>
          <w:ilvl w:val="0"/>
          <w:numId w:val="10"/>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w:t>
      </w:r>
      <w:r>
        <w:rPr>
          <w:rFonts w:ascii="Times New Roman" w:eastAsia="Times New Roman" w:hAnsi="Times New Roman" w:cs="Times New Roman"/>
          <w:color w:val="222222"/>
          <w:sz w:val="28"/>
          <w:szCs w:val="28"/>
          <w:lang w:eastAsia="ru-RU"/>
        </w:rPr>
        <w:t>оплаты);</w:t>
      </w:r>
    </w:p>
    <w:p w14:paraId="2BEB224A" w14:textId="77777777" w:rsidR="001A5D6D" w:rsidRDefault="000B6B80">
      <w:pPr>
        <w:numPr>
          <w:ilvl w:val="0"/>
          <w:numId w:val="10"/>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локальными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14:paraId="768F31E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8.29. 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w:t>
      </w:r>
      <w:r>
        <w:rPr>
          <w:rFonts w:ascii="Times New Roman" w:eastAsia="Times New Roman" w:hAnsi="Times New Roman" w:cs="Times New Roman"/>
          <w:color w:val="222222"/>
          <w:sz w:val="28"/>
          <w:szCs w:val="28"/>
          <w:lang w:eastAsia="ru-RU"/>
        </w:rPr>
        <w:t>когда учебная (тренировочная)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 </w:t>
      </w:r>
      <w:r>
        <w:rPr>
          <w:rFonts w:ascii="Times New Roman" w:eastAsia="Times New Roman" w:hAnsi="Times New Roman" w:cs="Times New Roman"/>
          <w:iCs/>
          <w:color w:val="222222"/>
          <w:sz w:val="28"/>
          <w:szCs w:val="28"/>
          <w:shd w:val="clear" w:color="auto" w:fill="FFFFCC"/>
          <w:lang w:eastAsia="ru-RU"/>
        </w:rPr>
        <w:t>не ранее чем за 20 минут до начала занятий и не позднее 20 минут после окончания их последнего занятия</w:t>
      </w:r>
      <w:r>
        <w:rPr>
          <w:rFonts w:ascii="Times New Roman" w:eastAsia="Times New Roman" w:hAnsi="Times New Roman" w:cs="Times New Roman"/>
          <w:color w:val="222222"/>
          <w:sz w:val="28"/>
          <w:szCs w:val="28"/>
          <w:lang w:eastAsia="ru-RU"/>
        </w:rPr>
        <w:t>.</w:t>
      </w:r>
    </w:p>
    <w:p w14:paraId="6E7B032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8.30. 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
    <w:p w14:paraId="00361F9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8.31. 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14:paraId="3766543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w:t>
      </w:r>
      <w:r>
        <w:rPr>
          <w:rFonts w:ascii="Times New Roman" w:eastAsia="Times New Roman" w:hAnsi="Times New Roman" w:cs="Times New Roman"/>
          <w:color w:val="222222"/>
          <w:sz w:val="28"/>
          <w:szCs w:val="28"/>
          <w:lang w:eastAsia="ru-RU"/>
        </w:rPr>
        <w:t>бучения на порядке определения учебной нагрузки и оплате труда учителей не отражается.</w:t>
      </w:r>
    </w:p>
    <w:p w14:paraId="6BB8DD6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8.33. 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w:t>
      </w:r>
      <w:r>
        <w:rPr>
          <w:rFonts w:ascii="Times New Roman" w:eastAsia="Times New Roman" w:hAnsi="Times New Roman" w:cs="Times New Roman"/>
          <w:color w:val="222222"/>
          <w:sz w:val="28"/>
          <w:szCs w:val="28"/>
          <w:lang w:eastAsia="ru-RU"/>
        </w:rPr>
        <w:t>отдыхом и приемом пищи педагогических работников, за исключением случаев, предусмотренных нормативными правовыми актами.</w:t>
      </w:r>
    </w:p>
    <w:p w14:paraId="2E138FF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8.34. 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14:paraId="3F86C9D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0F98E5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w:t>
      </w:r>
      <w:r>
        <w:rPr>
          <w:rFonts w:ascii="Times New Roman" w:eastAsia="Times New Roman" w:hAnsi="Times New Roman" w:cs="Times New Roman"/>
          <w:iCs/>
          <w:color w:val="222222"/>
          <w:sz w:val="28"/>
          <w:szCs w:val="28"/>
          <w:shd w:val="clear" w:color="auto" w:fill="FFFFCC"/>
          <w:lang w:eastAsia="ru-RU"/>
        </w:rPr>
        <w:t xml:space="preserve">приказом директора образовательной </w:t>
      </w:r>
      <w:proofErr w:type="gramStart"/>
      <w:r>
        <w:rPr>
          <w:rFonts w:ascii="Times New Roman" w:eastAsia="Times New Roman" w:hAnsi="Times New Roman" w:cs="Times New Roman"/>
          <w:iCs/>
          <w:color w:val="222222"/>
          <w:sz w:val="28"/>
          <w:szCs w:val="28"/>
          <w:shd w:val="clear" w:color="auto" w:fill="FFFFCC"/>
          <w:lang w:eastAsia="ru-RU"/>
        </w:rPr>
        <w:t>организации </w:t>
      </w:r>
      <w:r>
        <w:rPr>
          <w:rFonts w:ascii="Times New Roman" w:eastAsia="Times New Roman" w:hAnsi="Times New Roman" w:cs="Times New Roman"/>
          <w:color w:val="222222"/>
          <w:sz w:val="28"/>
          <w:szCs w:val="28"/>
          <w:lang w:eastAsia="ru-RU"/>
        </w:rPr>
        <w:t>.</w:t>
      </w:r>
      <w:proofErr w:type="gramEnd"/>
    </w:p>
    <w:p w14:paraId="70D6DF5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8.37. Вход в класс (группу) после начала урока (занятия) разрешается только </w:t>
      </w:r>
      <w:r>
        <w:rPr>
          <w:rFonts w:ascii="Times New Roman" w:eastAsia="Times New Roman" w:hAnsi="Times New Roman" w:cs="Times New Roman"/>
          <w:iCs/>
          <w:color w:val="222222"/>
          <w:sz w:val="28"/>
          <w:szCs w:val="28"/>
          <w:shd w:val="clear" w:color="auto" w:fill="FFFFCC"/>
          <w:lang w:eastAsia="ru-RU"/>
        </w:rPr>
        <w:t>директору образовательной организации и его заместителям в целях контроля</w:t>
      </w:r>
      <w:r>
        <w:rPr>
          <w:rFonts w:ascii="Times New Roman" w:eastAsia="Times New Roman" w:hAnsi="Times New Roman" w:cs="Times New Roman"/>
          <w:color w:val="222222"/>
          <w:sz w:val="28"/>
          <w:szCs w:val="28"/>
          <w:lang w:eastAsia="ru-RU"/>
        </w:rPr>
        <w:t>.</w:t>
      </w:r>
    </w:p>
    <w:p w14:paraId="7E432C3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14:paraId="72039CD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8.39. Периоды каникулярного времени, установленные для </w:t>
      </w:r>
      <w:proofErr w:type="gramStart"/>
      <w:r>
        <w:rPr>
          <w:rFonts w:ascii="Times New Roman" w:eastAsia="Times New Roman" w:hAnsi="Times New Roman" w:cs="Times New Roman"/>
          <w:color w:val="222222"/>
          <w:sz w:val="28"/>
          <w:szCs w:val="28"/>
          <w:lang w:eastAsia="ru-RU"/>
        </w:rPr>
        <w:t>обучающихся  образовательной</w:t>
      </w:r>
      <w:proofErr w:type="gramEnd"/>
      <w:r>
        <w:rPr>
          <w:rFonts w:ascii="Times New Roman" w:eastAsia="Times New Roman" w:hAnsi="Times New Roman" w:cs="Times New Roman"/>
          <w:color w:val="222222"/>
          <w:sz w:val="28"/>
          <w:szCs w:val="28"/>
          <w:lang w:eastAsia="ru-RU"/>
        </w:rPr>
        <w:t>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14:paraId="0FA47E6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w:t>
      </w:r>
      <w:r>
        <w:rPr>
          <w:rFonts w:ascii="Times New Roman" w:eastAsia="Times New Roman" w:hAnsi="Times New Roman" w:cs="Times New Roman"/>
          <w:color w:val="222222"/>
          <w:sz w:val="28"/>
          <w:szCs w:val="28"/>
          <w:lang w:eastAsia="ru-RU"/>
        </w:rPr>
        <w:t>огической работы.</w:t>
      </w:r>
    </w:p>
    <w:p w14:paraId="34922C5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8.41. Режим рабочего времени учителей, осуществляющих обучение детей на дому в</w:t>
      </w:r>
    </w:p>
    <w:p w14:paraId="66BB767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br/>
        <w:t>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14:paraId="40BCBF4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402A69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14BCBCC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8.44. Работники из числа учебно-вспомогательного и обслуживающего </w:t>
      </w:r>
      <w:proofErr w:type="gramStart"/>
      <w:r>
        <w:rPr>
          <w:rFonts w:ascii="Times New Roman" w:eastAsia="Times New Roman" w:hAnsi="Times New Roman" w:cs="Times New Roman"/>
          <w:color w:val="222222"/>
          <w:sz w:val="28"/>
          <w:szCs w:val="28"/>
          <w:lang w:eastAsia="ru-RU"/>
        </w:rPr>
        <w:t>персонала  образовательной</w:t>
      </w:r>
      <w:proofErr w:type="gramEnd"/>
      <w:r>
        <w:rPr>
          <w:rFonts w:ascii="Times New Roman" w:eastAsia="Times New Roman" w:hAnsi="Times New Roman" w:cs="Times New Roman"/>
          <w:color w:val="222222"/>
          <w:sz w:val="28"/>
          <w:szCs w:val="28"/>
          <w:lang w:eastAsia="ru-RU"/>
        </w:rPr>
        <w:t xml:space="preserve">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27A1F4C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8.45. Режим рабочего времени всех работников образовательной организации в каникулярное время регулируется локальными актами образовательной организации и графиками работ с указанием их характера и особенностей.</w:t>
      </w:r>
    </w:p>
    <w:p w14:paraId="0B3961A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8.46. 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
    <w:p w14:paraId="3362E1FC" w14:textId="77777777" w:rsidR="001A5D6D" w:rsidRDefault="000B6B8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222222"/>
          <w:sz w:val="28"/>
          <w:szCs w:val="28"/>
          <w:lang w:eastAsia="ru-RU"/>
        </w:rPr>
        <w:t>9. </w:t>
      </w:r>
      <w:r>
        <w:rPr>
          <w:rFonts w:ascii="Times New Roman" w:eastAsia="Times New Roman" w:hAnsi="Times New Roman" w:cs="Times New Roman"/>
          <w:b/>
          <w:bCs/>
          <w:i/>
          <w:iCs/>
          <w:color w:val="222222"/>
          <w:sz w:val="28"/>
          <w:szCs w:val="28"/>
          <w:shd w:val="clear" w:color="auto" w:fill="FFFFCC"/>
          <w:lang w:eastAsia="ru-RU"/>
        </w:rPr>
        <w:t>Дистанционная (удаленная) работа</w:t>
      </w:r>
      <w:r>
        <w:rPr>
          <w:rFonts w:ascii="Times New Roman" w:eastAsia="Times New Roman" w:hAnsi="Times New Roman" w:cs="Times New Roman"/>
          <w:b/>
          <w:bCs/>
          <w:color w:val="222222"/>
          <w:sz w:val="28"/>
          <w:szCs w:val="28"/>
          <w:lang w:eastAsia="ru-RU"/>
        </w:rPr>
        <w:t>  </w:t>
      </w:r>
    </w:p>
    <w:p w14:paraId="7384567D" w14:textId="77777777" w:rsidR="001A5D6D" w:rsidRDefault="000B6B80">
      <w:pPr>
        <w:spacing w:after="0" w:line="240" w:lineRule="auto"/>
        <w:jc w:val="both"/>
        <w:rPr>
          <w:rFonts w:ascii="Times New Roman" w:eastAsia="Times New Roman" w:hAnsi="Times New Roman" w:cs="Times New Roman"/>
          <w:iCs/>
          <w:color w:val="222222"/>
          <w:sz w:val="28"/>
          <w:szCs w:val="28"/>
          <w:shd w:val="clear" w:color="auto" w:fill="FFFFCC"/>
          <w:lang w:eastAsia="ru-RU"/>
        </w:rPr>
      </w:pPr>
      <w:r>
        <w:rPr>
          <w:rFonts w:ascii="Times New Roman" w:eastAsia="Times New Roman" w:hAnsi="Times New Roman" w:cs="Times New Roman"/>
          <w:iCs/>
          <w:color w:val="222222"/>
          <w:sz w:val="28"/>
          <w:szCs w:val="28"/>
          <w:shd w:val="clear" w:color="auto" w:fill="FFFFCC"/>
          <w:lang w:eastAsia="ru-RU"/>
        </w:rPr>
        <w:t xml:space="preserve">9.1. Работники могут </w:t>
      </w:r>
      <w:r>
        <w:rPr>
          <w:rFonts w:ascii="Times New Roman" w:eastAsia="Times New Roman" w:hAnsi="Times New Roman" w:cs="Times New Roman"/>
          <w:iCs/>
          <w:color w:val="222222"/>
          <w:sz w:val="28"/>
          <w:szCs w:val="28"/>
          <w:shd w:val="clear" w:color="auto" w:fill="FFFFCC"/>
          <w:lang w:eastAsia="ru-RU"/>
        </w:rPr>
        <w:t>переводиться на дистанционную (удаленную) работу по соглашению сторон, а в исключительных случаях – на основании приказа 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14:paraId="36F6E05D"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Cs/>
          <w:color w:val="222222"/>
          <w:sz w:val="28"/>
          <w:szCs w:val="28"/>
          <w:shd w:val="clear" w:color="auto" w:fill="FFFFCC"/>
          <w:lang w:eastAsia="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Skype и </w:t>
      </w:r>
      <w:proofErr w:type="spellStart"/>
      <w:r>
        <w:rPr>
          <w:rFonts w:ascii="Times New Roman" w:eastAsia="Times New Roman" w:hAnsi="Times New Roman" w:cs="Times New Roman"/>
          <w:iCs/>
          <w:color w:val="222222"/>
          <w:sz w:val="28"/>
          <w:szCs w:val="28"/>
          <w:shd w:val="clear" w:color="auto" w:fill="FFFFCC"/>
          <w:lang w:eastAsia="ru-RU"/>
        </w:rPr>
        <w:t>WhatsApp</w:t>
      </w:r>
      <w:proofErr w:type="spellEnd"/>
      <w:r>
        <w:rPr>
          <w:rFonts w:ascii="Times New Roman" w:eastAsia="Times New Roman" w:hAnsi="Times New Roman" w:cs="Times New Roman"/>
          <w:iCs/>
          <w:color w:val="222222"/>
          <w:sz w:val="28"/>
          <w:szCs w:val="28"/>
          <w:shd w:val="clear" w:color="auto" w:fill="FFFFCC"/>
          <w:lang w:eastAsia="ru-RU"/>
        </w:rPr>
        <w:t>, через официальный сайт образовательной организации.</w:t>
      </w:r>
    </w:p>
    <w:p w14:paraId="380A197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767ECCB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7981031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6561600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9.5. Выполнение работниками трудовых функций дистанционно не является основанием для снижения им заработной платы.</w:t>
      </w:r>
    </w:p>
    <w:p w14:paraId="63ACD29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10. </w:t>
      </w:r>
      <w:r>
        <w:rPr>
          <w:rFonts w:ascii="Times New Roman" w:eastAsia="Times New Roman" w:hAnsi="Times New Roman" w:cs="Times New Roman"/>
          <w:b/>
          <w:bCs/>
          <w:i/>
          <w:iCs/>
          <w:color w:val="222222"/>
          <w:sz w:val="28"/>
          <w:szCs w:val="28"/>
          <w:shd w:val="clear" w:color="auto" w:fill="FFFFCC"/>
          <w:lang w:eastAsia="ru-RU"/>
        </w:rPr>
        <w:t>Порядок временного обмена электронными документами</w:t>
      </w:r>
    </w:p>
    <w:p w14:paraId="7816D419" w14:textId="77777777" w:rsidR="001A5D6D" w:rsidRDefault="000B6B80">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Cs/>
          <w:color w:val="000000" w:themeColor="text1"/>
          <w:sz w:val="28"/>
          <w:szCs w:val="28"/>
          <w:shd w:val="clear" w:color="auto" w:fill="FFFFCC"/>
          <w:lang w:eastAsia="ru-RU"/>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1ED3B19B" w14:textId="77777777" w:rsidR="001A5D6D" w:rsidRDefault="000B6B80">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Cs/>
          <w:color w:val="000000" w:themeColor="text1"/>
          <w:sz w:val="28"/>
          <w:szCs w:val="28"/>
          <w:shd w:val="clear" w:color="auto" w:fill="FFFFCC"/>
          <w:lang w:eastAsia="ru-RU"/>
        </w:rPr>
        <w:t xml:space="preserve">10.2. Исключительными случаями, указанными в </w:t>
      </w:r>
      <w:r>
        <w:rPr>
          <w:rFonts w:ascii="Times New Roman" w:eastAsia="Times New Roman" w:hAnsi="Times New Roman" w:cs="Times New Roman"/>
          <w:iCs/>
          <w:color w:val="000000" w:themeColor="text1"/>
          <w:sz w:val="28"/>
          <w:szCs w:val="28"/>
          <w:shd w:val="clear" w:color="auto" w:fill="FFFFCC"/>
          <w:lang w:eastAsia="ru-RU"/>
        </w:rPr>
        <w:t>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14:paraId="3A5137CA" w14:textId="77777777" w:rsidR="001A5D6D" w:rsidRDefault="000B6B80">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Cs/>
          <w:color w:val="000000" w:themeColor="text1"/>
          <w:sz w:val="28"/>
          <w:szCs w:val="28"/>
          <w:shd w:val="clear" w:color="auto" w:fill="FFFFCC"/>
          <w:lang w:eastAsia="ru-RU"/>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58D607D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11. Время отдыха</w:t>
      </w:r>
    </w:p>
    <w:p w14:paraId="25F88E1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 Работникам образовательной организации устанавливаются следующие виды времени отдыха:</w:t>
      </w:r>
    </w:p>
    <w:p w14:paraId="4B6EE16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 перерывы в течение рабочего дня (смены);</w:t>
      </w:r>
    </w:p>
    <w:p w14:paraId="77CA850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 ежедневный (междусменный) отдых;</w:t>
      </w:r>
    </w:p>
    <w:p w14:paraId="2F5E88D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выходные дни (еженедельный непрерывный отдых);</w:t>
      </w:r>
    </w:p>
    <w:p w14:paraId="58B40FD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г) нерабочие праздничные дни;</w:t>
      </w:r>
    </w:p>
    <w:p w14:paraId="0ED0C1B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 отпуска.</w:t>
      </w:r>
    </w:p>
    <w:p w14:paraId="79A440B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11.2. Работникам образовательной организации устанавливается перерыв для отдыха и питания продолжительностью </w:t>
      </w:r>
      <w:r>
        <w:rPr>
          <w:rFonts w:ascii="Times New Roman" w:eastAsia="Times New Roman" w:hAnsi="Times New Roman" w:cs="Times New Roman"/>
          <w:iCs/>
          <w:color w:val="222222"/>
          <w:sz w:val="28"/>
          <w:szCs w:val="28"/>
          <w:shd w:val="clear" w:color="auto" w:fill="FFFFCC"/>
          <w:lang w:eastAsia="ru-RU"/>
        </w:rPr>
        <w:t>1 час</w:t>
      </w:r>
      <w:r>
        <w:rPr>
          <w:rFonts w:ascii="Times New Roman" w:eastAsia="Times New Roman" w:hAnsi="Times New Roman" w:cs="Times New Roman"/>
          <w:color w:val="222222"/>
          <w:sz w:val="28"/>
          <w:szCs w:val="28"/>
          <w:lang w:eastAsia="ru-RU"/>
        </w:rPr>
        <w:t>. Иная продолжительность может быть установлена по соглашению сторон трудового договора и закреплена в трудовом договоре.</w:t>
      </w:r>
    </w:p>
    <w:p w14:paraId="2D530E3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11.2.1. Перерыв для отдыха и питания в рабочее время работников не включается.</w:t>
      </w:r>
    </w:p>
    <w:p w14:paraId="6654F8C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11.2.2. Перерыв для отдыха и питания не устанавливается работникам, продолжительность ежедневной работы которых не превышает 4 часа в день.</w:t>
      </w:r>
    </w:p>
    <w:p w14:paraId="64D87E8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607AB62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11.3. Работникам предоставляются выходные дни (еженедельный непрерывный отдых).</w:t>
      </w:r>
    </w:p>
    <w:p w14:paraId="5EAB612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11.3.1. Продолжительность еженедельного непрерывного отдыха не может быть менее 42 часов.</w:t>
      </w:r>
    </w:p>
    <w:p w14:paraId="6FBA93E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14:paraId="63C88EA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11.3.3. Общим выходным днем </w:t>
      </w:r>
      <w:r>
        <w:rPr>
          <w:rFonts w:ascii="Times New Roman" w:eastAsia="Times New Roman" w:hAnsi="Times New Roman" w:cs="Times New Roman"/>
          <w:color w:val="222222"/>
          <w:sz w:val="28"/>
          <w:szCs w:val="28"/>
          <w:lang w:eastAsia="ru-RU"/>
        </w:rPr>
        <w:t>является </w:t>
      </w:r>
      <w:r>
        <w:rPr>
          <w:rFonts w:ascii="Times New Roman" w:eastAsia="Times New Roman" w:hAnsi="Times New Roman" w:cs="Times New Roman"/>
          <w:iCs/>
          <w:color w:val="222222"/>
          <w:sz w:val="28"/>
          <w:szCs w:val="28"/>
          <w:shd w:val="clear" w:color="auto" w:fill="FFFFCC"/>
          <w:lang w:eastAsia="ru-RU"/>
        </w:rPr>
        <w:t>воскресенье</w:t>
      </w:r>
      <w:r>
        <w:rPr>
          <w:rFonts w:ascii="Times New Roman" w:eastAsia="Times New Roman" w:hAnsi="Times New Roman" w:cs="Times New Roman"/>
          <w:color w:val="222222"/>
          <w:sz w:val="28"/>
          <w:szCs w:val="28"/>
          <w:lang w:eastAsia="ru-RU"/>
        </w:rPr>
        <w:t>. </w:t>
      </w:r>
    </w:p>
    <w:p w14:paraId="2015B48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11.3.4. Для работников, работающих по пятидневной рабочей неделе, вторым выходным днем устанавливается </w:t>
      </w:r>
      <w:r>
        <w:rPr>
          <w:rFonts w:ascii="Times New Roman" w:eastAsia="Times New Roman" w:hAnsi="Times New Roman" w:cs="Times New Roman"/>
          <w:iCs/>
          <w:color w:val="222222"/>
          <w:sz w:val="28"/>
          <w:szCs w:val="28"/>
          <w:shd w:val="clear" w:color="auto" w:fill="FFFFCC"/>
          <w:lang w:eastAsia="ru-RU"/>
        </w:rPr>
        <w:t>суббота</w:t>
      </w:r>
      <w:r>
        <w:rPr>
          <w:rFonts w:ascii="Times New Roman" w:eastAsia="Times New Roman" w:hAnsi="Times New Roman" w:cs="Times New Roman"/>
          <w:color w:val="222222"/>
          <w:sz w:val="28"/>
          <w:szCs w:val="28"/>
          <w:lang w:eastAsia="ru-RU"/>
        </w:rPr>
        <w:t>.</w:t>
      </w:r>
    </w:p>
    <w:p w14:paraId="7BBC3FD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11.3.5. Для работников с иным режимом работы порядок предоставления времени отдыха определяется </w:t>
      </w:r>
      <w:r>
        <w:rPr>
          <w:rFonts w:ascii="Times New Roman" w:eastAsia="Times New Roman" w:hAnsi="Times New Roman" w:cs="Times New Roman"/>
          <w:color w:val="222222"/>
          <w:sz w:val="28"/>
          <w:szCs w:val="28"/>
          <w:lang w:eastAsia="ru-RU"/>
        </w:rPr>
        <w:t>локальным актом образовательной организации или трудовым договором.</w:t>
      </w:r>
    </w:p>
    <w:p w14:paraId="7FE91069"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2B27841B"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w:t>
      </w:r>
    </w:p>
    <w:p w14:paraId="2603D24E"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14:paraId="7BA7D3A6"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706F74E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11.6. Работникам предоставляются ежегодные отпуска с сохранением места работы (должности) и среднего заработка.</w:t>
      </w:r>
    </w:p>
    <w:p w14:paraId="7EE5780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14:paraId="443B370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14:paraId="2EBA08B1"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11.6.2. Ежегодные отпуска предоставления в порядке и на условиях, установленных Правительством РФ</w:t>
      </w:r>
    </w:p>
    <w:p w14:paraId="31EC344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14:paraId="4D9EA10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5994281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14:paraId="23D3BE9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Минимальная продолжительность ежегодного дополнительного оплачиваемого отпуска указанным работникам составляет </w:t>
      </w:r>
      <w:r>
        <w:rPr>
          <w:rFonts w:ascii="Times New Roman" w:eastAsia="Times New Roman" w:hAnsi="Times New Roman" w:cs="Times New Roman"/>
          <w:iCs/>
          <w:color w:val="222222"/>
          <w:sz w:val="28"/>
          <w:szCs w:val="28"/>
          <w:shd w:val="clear" w:color="auto" w:fill="FFFFCC"/>
          <w:lang w:eastAsia="ru-RU"/>
        </w:rPr>
        <w:t>7 календарных дней</w:t>
      </w:r>
      <w:r>
        <w:rPr>
          <w:rFonts w:ascii="Times New Roman" w:eastAsia="Times New Roman" w:hAnsi="Times New Roman" w:cs="Times New Roman"/>
          <w:color w:val="222222"/>
          <w:sz w:val="28"/>
          <w:szCs w:val="28"/>
          <w:lang w:eastAsia="ru-RU"/>
        </w:rPr>
        <w:t>.</w:t>
      </w:r>
    </w:p>
    <w:p w14:paraId="0D42BF4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54B1EC2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11.7.2. Работникам с ненормированным рабочим днем предоставляется ежегодный дополнительный оплачиваемый отпуск.</w:t>
      </w:r>
    </w:p>
    <w:p w14:paraId="48BC6AD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Продолжительность отпуска работников с ненормированным рабочим днем составляет три календарных дня.</w:t>
      </w:r>
    </w:p>
    <w:p w14:paraId="7F5B33B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Дополнительный оплачиваемый отпуск за ненормированный рабочий день предоставляется следующим работникам образовательной организации</w:t>
      </w:r>
      <w:r>
        <w:rPr>
          <w:rFonts w:ascii="Times New Roman" w:eastAsia="Times New Roman" w:hAnsi="Times New Roman" w:cs="Times New Roman"/>
          <w:color w:val="222222"/>
          <w:sz w:val="28"/>
          <w:szCs w:val="28"/>
          <w:lang w:eastAsia="ru-RU"/>
        </w:rPr>
        <w:t>:</w:t>
      </w:r>
    </w:p>
    <w:p w14:paraId="68DCA2A3" w14:textId="77777777" w:rsidR="001A5D6D" w:rsidRDefault="000B6B80">
      <w:pPr>
        <w:numPr>
          <w:ilvl w:val="0"/>
          <w:numId w:val="11"/>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заместителю директора образовательной организации по безопасности;</w:t>
      </w:r>
    </w:p>
    <w:p w14:paraId="7358446B" w14:textId="77777777" w:rsidR="001A5D6D" w:rsidRDefault="000B6B80">
      <w:pPr>
        <w:numPr>
          <w:ilvl w:val="0"/>
          <w:numId w:val="11"/>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специалисту по кадрам</w:t>
      </w:r>
      <w:r>
        <w:rPr>
          <w:rFonts w:ascii="Times New Roman" w:eastAsia="Times New Roman" w:hAnsi="Times New Roman" w:cs="Times New Roman"/>
          <w:i/>
          <w:iCs/>
          <w:color w:val="222222"/>
          <w:sz w:val="28"/>
          <w:szCs w:val="28"/>
          <w:shd w:val="clear" w:color="auto" w:fill="FFFFCC"/>
          <w:lang w:eastAsia="ru-RU"/>
        </w:rPr>
        <w:t>.</w:t>
      </w:r>
    </w:p>
    <w:p w14:paraId="1C45AAB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11.8. Продолжительность ежегодных основного и дополнительных оплачиваемых отпусков работников исчисляется в </w:t>
      </w:r>
      <w:r>
        <w:rPr>
          <w:rFonts w:ascii="Times New Roman" w:eastAsia="Times New Roman" w:hAnsi="Times New Roman" w:cs="Times New Roman"/>
          <w:color w:val="222222"/>
          <w:sz w:val="28"/>
          <w:szCs w:val="28"/>
          <w:lang w:eastAsia="ru-RU"/>
        </w:rPr>
        <w:t>календарных днях и максимальным пределом не ограничивается.</w:t>
      </w:r>
    </w:p>
    <w:p w14:paraId="37B31369"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6BFC7051"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11.10. Стаж работы для предоставления ежегодных оплачиваемых отпусков определяется в порядке, предусмотренном Трудовым кодексом РФ.</w:t>
      </w:r>
    </w:p>
    <w:p w14:paraId="4E6DD71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11.11. Очередность предоставления оплачиваемых отпусков определяется ежегодно в соответствии с графиком отпусков, утверждаемым </w:t>
      </w:r>
      <w:r>
        <w:rPr>
          <w:rFonts w:ascii="Times New Roman" w:eastAsia="Times New Roman" w:hAnsi="Times New Roman" w:cs="Times New Roman"/>
          <w:iCs/>
          <w:color w:val="222222"/>
          <w:sz w:val="28"/>
          <w:szCs w:val="28"/>
          <w:shd w:val="clear" w:color="auto" w:fill="FFFFCC"/>
          <w:lang w:eastAsia="ru-RU"/>
        </w:rPr>
        <w:t>директором</w:t>
      </w:r>
      <w:r>
        <w:rPr>
          <w:rFonts w:ascii="Times New Roman" w:eastAsia="Times New Roman" w:hAnsi="Times New Roman" w:cs="Times New Roman"/>
          <w:color w:val="222222"/>
          <w:sz w:val="28"/>
          <w:szCs w:val="28"/>
          <w:lang w:eastAsia="ru-RU"/>
        </w:rPr>
        <w:t> образовательной организации с учетом мнения </w:t>
      </w:r>
      <w:r>
        <w:rPr>
          <w:rFonts w:ascii="Times New Roman" w:eastAsia="Times New Roman" w:hAnsi="Times New Roman" w:cs="Times New Roman"/>
          <w:iCs/>
          <w:color w:val="222222"/>
          <w:sz w:val="28"/>
          <w:szCs w:val="28"/>
          <w:shd w:val="clear" w:color="auto" w:fill="FFFFCC"/>
          <w:lang w:eastAsia="ru-RU"/>
        </w:rPr>
        <w:t>профсоюза образовательной организации</w:t>
      </w:r>
      <w:r>
        <w:rPr>
          <w:rFonts w:ascii="Times New Roman" w:eastAsia="Times New Roman" w:hAnsi="Times New Roman" w:cs="Times New Roman"/>
          <w:color w:val="222222"/>
          <w:sz w:val="28"/>
          <w:szCs w:val="28"/>
          <w:lang w:eastAsia="ru-RU"/>
        </w:rPr>
        <w:t>.</w:t>
      </w:r>
    </w:p>
    <w:p w14:paraId="66E0D349"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11.12. </w:t>
      </w:r>
      <w:r>
        <w:rPr>
          <w:rFonts w:ascii="Times New Roman" w:eastAsia="Times New Roman" w:hAnsi="Times New Roman" w:cs="Times New Roman"/>
          <w:iCs/>
          <w:color w:val="222222"/>
          <w:sz w:val="28"/>
          <w:szCs w:val="28"/>
          <w:shd w:val="clear" w:color="auto" w:fill="FFFFCC"/>
          <w:lang w:eastAsia="ru-RU"/>
        </w:rPr>
        <w:t>Директор</w:t>
      </w:r>
      <w:r>
        <w:rPr>
          <w:rFonts w:ascii="Times New Roman" w:eastAsia="Times New Roman" w:hAnsi="Times New Roman" w:cs="Times New Roman"/>
          <w:color w:val="222222"/>
          <w:sz w:val="28"/>
          <w:szCs w:val="28"/>
          <w:lang w:eastAsia="ru-RU"/>
        </w:rPr>
        <w:t> образовательной организации утверждает график отпусков не позднее чем за две недели до наступления следующего календарного года.</w:t>
      </w:r>
    </w:p>
    <w:p w14:paraId="5A167A2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11.13. О времени начала отпуска образовательная организация извещает работника под подпись не позднее чем за две недели до его начала</w:t>
      </w:r>
    </w:p>
    <w:p w14:paraId="2B57F8F7"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w:t>
      </w:r>
    </w:p>
    <w:p w14:paraId="68F6DF5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11.14. Отдельным категориям работников в случаях, предусмотренных Трудовым кодексом РФ и иными федеральными законами, ежегодный </w:t>
      </w:r>
      <w:r>
        <w:rPr>
          <w:rFonts w:ascii="Times New Roman" w:eastAsia="Times New Roman" w:hAnsi="Times New Roman" w:cs="Times New Roman"/>
          <w:color w:val="222222"/>
          <w:sz w:val="28"/>
          <w:szCs w:val="28"/>
          <w:lang w:eastAsia="ru-RU"/>
        </w:rPr>
        <w:t>оплачиваемый отпуск предоставляется по их желанию в удобное для них время:</w:t>
      </w:r>
    </w:p>
    <w:p w14:paraId="61E1FA1E"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работникам до 18 лет;</w:t>
      </w:r>
    </w:p>
    <w:p w14:paraId="35454CFB"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родителям, опекунам, попечителям ребенка-инвалида до 18 лет;</w:t>
      </w:r>
    </w:p>
    <w:p w14:paraId="3EA70B3B"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усыновителям ребенка в возрасте до трех месяцев;</w:t>
      </w:r>
    </w:p>
    <w:p w14:paraId="2966AC4E"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женщинам до и после отпуска по беременности и родам, а также после отпуска по уходу за ребенком;</w:t>
      </w:r>
    </w:p>
    <w:p w14:paraId="62ECE5F4"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мужьям во время отпуска жены по беременности и родам;</w:t>
      </w:r>
    </w:p>
    <w:p w14:paraId="353EB5A1"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работникам, у которых трое и более детей до 18 лет, если младшему нет 14 лет;</w:t>
      </w:r>
    </w:p>
    <w:p w14:paraId="41CAC239"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инвалидам войны, ветеранам боевых действий, блокадникам, работникам тыла;</w:t>
      </w:r>
    </w:p>
    <w:p w14:paraId="1A89CB4B"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чернобыльцам;</w:t>
      </w:r>
    </w:p>
    <w:p w14:paraId="3348B3C5"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женам военнослужащих;</w:t>
      </w:r>
    </w:p>
    <w:p w14:paraId="072556E6"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14:paraId="3E837039" w14:textId="77777777" w:rsidR="001A5D6D" w:rsidRDefault="000B6B80">
      <w:pPr>
        <w:numPr>
          <w:ilvl w:val="0"/>
          <w:numId w:val="12"/>
        </w:numPr>
        <w:spacing w:after="0" w:line="240" w:lineRule="auto"/>
        <w:ind w:left="27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другим лицам в соответствии с законодательством РФ.</w:t>
      </w:r>
    </w:p>
    <w:p w14:paraId="53751D29"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11.15. Образовательной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14:paraId="4EECA1A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11.16.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67029C3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11.17. Образовательная организация может отозвать работника из отпуска только с его согласия. </w:t>
      </w:r>
      <w:proofErr w:type="gramStart"/>
      <w:r>
        <w:rPr>
          <w:rFonts w:ascii="Times New Roman" w:eastAsia="Times New Roman" w:hAnsi="Times New Roman" w:cs="Times New Roman"/>
          <w:color w:val="222222"/>
          <w:sz w:val="28"/>
          <w:szCs w:val="28"/>
          <w:lang w:eastAsia="ru-RU"/>
        </w:rPr>
        <w:t>Неиспользованную</w:t>
      </w:r>
      <w:proofErr w:type="gramEnd"/>
      <w:r>
        <w:rPr>
          <w:rFonts w:ascii="Times New Roman" w:eastAsia="Times New Roman" w:hAnsi="Times New Roman" w:cs="Times New Roman"/>
          <w:color w:val="222222"/>
          <w:sz w:val="28"/>
          <w:szCs w:val="28"/>
          <w:lang w:eastAsia="ru-RU"/>
        </w:rPr>
        <w:t xml:space="preserve">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6A3009A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4FEF286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4EED8DB"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A021BA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3DECBF0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11.20. При увольнении работнику выплачивается денежная компенсация за все неиспользованные отпуска.</w:t>
      </w:r>
    </w:p>
    <w:p w14:paraId="3E6A0B4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0540379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w:t>
      </w:r>
      <w:proofErr w:type="gramStart"/>
      <w:r>
        <w:rPr>
          <w:rFonts w:ascii="Times New Roman" w:eastAsia="Times New Roman" w:hAnsi="Times New Roman" w:cs="Times New Roman"/>
          <w:color w:val="222222"/>
          <w:sz w:val="28"/>
          <w:szCs w:val="28"/>
          <w:lang w:eastAsia="ru-RU"/>
        </w:rPr>
        <w:t>считается  последний</w:t>
      </w:r>
      <w:proofErr w:type="gramEnd"/>
      <w:r>
        <w:rPr>
          <w:rFonts w:ascii="Times New Roman" w:eastAsia="Times New Roman" w:hAnsi="Times New Roman" w:cs="Times New Roman"/>
          <w:color w:val="222222"/>
          <w:sz w:val="28"/>
          <w:szCs w:val="28"/>
          <w:lang w:eastAsia="ru-RU"/>
        </w:rPr>
        <w:t xml:space="preserve"> день отпуска.</w:t>
      </w:r>
    </w:p>
    <w:p w14:paraId="0BA101D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11.21.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14:paraId="3AD10746"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 xml:space="preserve">Порядок и условия предоставления длительного отпуска определяет </w:t>
      </w:r>
      <w:r>
        <w:rPr>
          <w:rFonts w:ascii="Times New Roman" w:eastAsia="Times New Roman" w:hAnsi="Times New Roman" w:cs="Times New Roman"/>
          <w:color w:val="222222"/>
          <w:sz w:val="28"/>
          <w:szCs w:val="28"/>
          <w:lang w:eastAsia="ru-RU"/>
        </w:rPr>
        <w:t>федеральный нормативный правовой акт.</w:t>
      </w:r>
    </w:p>
    <w:p w14:paraId="0010E4AC" w14:textId="77777777" w:rsidR="001A5D6D" w:rsidRDefault="000B6B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 </w:t>
      </w:r>
    </w:p>
    <w:p w14:paraId="23213E9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12. Меры поощрения работников</w:t>
      </w:r>
    </w:p>
    <w:p w14:paraId="4D6B628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w:t>
      </w:r>
      <w:r>
        <w:rPr>
          <w:rFonts w:ascii="Times New Roman" w:eastAsia="Times New Roman" w:hAnsi="Times New Roman" w:cs="Times New Roman"/>
          <w:color w:val="222222"/>
          <w:sz w:val="28"/>
          <w:szCs w:val="28"/>
          <w:lang w:eastAsia="ru-RU"/>
        </w:rPr>
        <w:t>другие достижения в работе применяются следующие виды поощрений:</w:t>
      </w:r>
    </w:p>
    <w:p w14:paraId="2BB0A31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 объявление благодарности;</w:t>
      </w:r>
    </w:p>
    <w:p w14:paraId="326CE04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 выдача премии;</w:t>
      </w:r>
    </w:p>
    <w:p w14:paraId="15E5BFF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награждение ценным подарком;</w:t>
      </w:r>
    </w:p>
    <w:p w14:paraId="2A033AD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г) награждение почетными грамотами.</w:t>
      </w:r>
    </w:p>
    <w:p w14:paraId="58F4C2C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14:paraId="40E0945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02A6F3B2"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12.4. При применении мер поощрения сочетается материальное и моральное стимулирование труда. Поощрения объявляются в </w:t>
      </w:r>
      <w:r>
        <w:rPr>
          <w:rFonts w:ascii="Times New Roman" w:eastAsia="Times New Roman" w:hAnsi="Times New Roman" w:cs="Times New Roman"/>
          <w:iCs/>
          <w:color w:val="222222"/>
          <w:sz w:val="28"/>
          <w:szCs w:val="28"/>
          <w:shd w:val="clear" w:color="auto" w:fill="FFFFCC"/>
          <w:lang w:eastAsia="ru-RU"/>
        </w:rPr>
        <w:t>приказе директора образовательной организации</w:t>
      </w:r>
      <w:r>
        <w:rPr>
          <w:rFonts w:ascii="Times New Roman" w:eastAsia="Times New Roman" w:hAnsi="Times New Roman" w:cs="Times New Roman"/>
          <w:color w:val="222222"/>
          <w:sz w:val="28"/>
          <w:szCs w:val="28"/>
          <w:lang w:eastAsia="ru-RU"/>
        </w:rPr>
        <w:t>, доводятся до сведения всего коллектива образовательной организации и заносятся в трудовую книжку работника.</w:t>
      </w:r>
    </w:p>
    <w:p w14:paraId="59DFA85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13. Ответственность работника, применяемые к работникам меры взыскания</w:t>
      </w:r>
    </w:p>
    <w:p w14:paraId="7449DFA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 </w:t>
      </w:r>
    </w:p>
    <w:p w14:paraId="5117116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13.2. За нарушение трудовой дисциплины работодатель может наложить следующие дисциплинарные взыскания:</w:t>
      </w:r>
    </w:p>
    <w:p w14:paraId="7D031AD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 замечание;</w:t>
      </w:r>
    </w:p>
    <w:p w14:paraId="7B29B16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 выговор;</w:t>
      </w:r>
    </w:p>
    <w:p w14:paraId="09887E3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увольнение по соответствующим основаниям.</w:t>
      </w:r>
    </w:p>
    <w:p w14:paraId="545FA354"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Pr>
          <w:rFonts w:ascii="Times New Roman" w:eastAsia="Times New Roman" w:hAnsi="Times New Roman" w:cs="Times New Roman"/>
          <w:color w:val="222222"/>
          <w:sz w:val="28"/>
          <w:szCs w:val="28"/>
          <w:lang w:eastAsia="ru-RU"/>
        </w:rPr>
        <w:t>неналожения</w:t>
      </w:r>
      <w:proofErr w:type="spellEnd"/>
      <w:r>
        <w:rPr>
          <w:rFonts w:ascii="Times New Roman" w:eastAsia="Times New Roman" w:hAnsi="Times New Roman" w:cs="Times New Roman"/>
          <w:color w:val="222222"/>
          <w:sz w:val="28"/>
          <w:szCs w:val="28"/>
          <w:lang w:eastAsia="ru-RU"/>
        </w:rPr>
        <w:t xml:space="preserve"> дисциплинарного взыскания. В этом случае составляется акт об отказе работника дать письменное объяснение.</w:t>
      </w:r>
    </w:p>
    <w:p w14:paraId="7409BE0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34CD188C"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14:paraId="3B337745"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407365B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2610DFB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7062391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13.5. Приказ о наложении дисциплинарного взыскания объявляется работнику под подпись в трехдневный срок со дня его издания.</w:t>
      </w:r>
    </w:p>
    <w:p w14:paraId="0335964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39D3EB8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14:paraId="1200696D"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13.8. Работник несет материальную ответственность в случаях и порядке, предусмотренных Трудовым кодексом РФ и иными федеральными законами.</w:t>
      </w:r>
    </w:p>
    <w:p w14:paraId="34D945F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13.9. Для </w:t>
      </w:r>
      <w:r>
        <w:rPr>
          <w:rFonts w:ascii="Times New Roman" w:eastAsia="Times New Roman" w:hAnsi="Times New Roman" w:cs="Times New Roman"/>
          <w:color w:val="222222"/>
          <w:sz w:val="28"/>
          <w:szCs w:val="28"/>
          <w:lang w:eastAsia="ru-RU"/>
        </w:rPr>
        <w:t>контроля за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w:t>
      </w:r>
      <w:hyperlink r:id="rId17" w:anchor="/document/99/901990046/" w:tgtFrame="_self" w:history="1">
        <w:r>
          <w:rPr>
            <w:rFonts w:ascii="Times New Roman" w:eastAsia="Times New Roman" w:hAnsi="Times New Roman" w:cs="Times New Roman"/>
            <w:color w:val="01745C"/>
            <w:sz w:val="28"/>
            <w:szCs w:val="28"/>
            <w:u w:val="single"/>
            <w:lang w:eastAsia="ru-RU"/>
          </w:rPr>
          <w:t>Федеральным законом от 27.07.2006 № 152-ФЗ</w:t>
        </w:r>
      </w:hyperlink>
      <w:r>
        <w:rPr>
          <w:rFonts w:ascii="Times New Roman" w:eastAsia="Times New Roman" w:hAnsi="Times New Roman" w:cs="Times New Roman"/>
          <w:color w:val="222222"/>
          <w:sz w:val="28"/>
          <w:szCs w:val="28"/>
          <w:lang w:eastAsia="ru-RU"/>
        </w:rPr>
        <w:t> «О персональных данных».</w:t>
      </w:r>
    </w:p>
    <w:p w14:paraId="0E5E575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14. Ответственность работодателя</w:t>
      </w:r>
    </w:p>
    <w:p w14:paraId="5448B3E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042AEAA8"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7D78EFEA"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14.3. Работодатель, причинивший ущерб имуществу работника, возмещает этот ущерб в полном </w:t>
      </w:r>
      <w:r>
        <w:rPr>
          <w:rFonts w:ascii="Times New Roman" w:eastAsia="Times New Roman" w:hAnsi="Times New Roman" w:cs="Times New Roman"/>
          <w:color w:val="222222"/>
          <w:sz w:val="28"/>
          <w:szCs w:val="28"/>
          <w:lang w:eastAsia="ru-RU"/>
        </w:rPr>
        <w:t>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2398EFC0"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3D326973"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52042C4E"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052489C7"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15. Заключительные положения</w:t>
      </w:r>
    </w:p>
    <w:p w14:paraId="65C637CF"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15.1. Иные вопросы, неурегулированные настоящими Правилами, регулируются трудовым законодательством.</w:t>
      </w:r>
    </w:p>
    <w:p w14:paraId="0057F9F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15.2. Настоящие Правила утверждаются </w:t>
      </w:r>
      <w:r>
        <w:rPr>
          <w:rFonts w:ascii="Times New Roman" w:eastAsia="Times New Roman" w:hAnsi="Times New Roman" w:cs="Times New Roman"/>
          <w:iCs/>
          <w:color w:val="222222"/>
          <w:sz w:val="28"/>
          <w:szCs w:val="28"/>
          <w:shd w:val="clear" w:color="auto" w:fill="FFFFCC"/>
          <w:lang w:eastAsia="ru-RU"/>
        </w:rPr>
        <w:t>директором</w:t>
      </w:r>
      <w:r>
        <w:rPr>
          <w:rFonts w:ascii="Times New Roman" w:eastAsia="Times New Roman" w:hAnsi="Times New Roman" w:cs="Times New Roman"/>
          <w:color w:val="222222"/>
          <w:sz w:val="28"/>
          <w:szCs w:val="28"/>
          <w:lang w:eastAsia="ru-RU"/>
        </w:rPr>
        <w:t> образовательной организации с учетом мнения </w:t>
      </w:r>
      <w:r>
        <w:rPr>
          <w:rFonts w:ascii="Times New Roman" w:eastAsia="Times New Roman" w:hAnsi="Times New Roman" w:cs="Times New Roman"/>
          <w:iCs/>
          <w:color w:val="222222"/>
          <w:sz w:val="28"/>
          <w:szCs w:val="28"/>
          <w:shd w:val="clear" w:color="auto" w:fill="FFFFCC"/>
          <w:lang w:eastAsia="ru-RU"/>
        </w:rPr>
        <w:t>профсоюза образовательной организации</w:t>
      </w:r>
      <w:r>
        <w:rPr>
          <w:rFonts w:ascii="Times New Roman" w:eastAsia="Times New Roman" w:hAnsi="Times New Roman" w:cs="Times New Roman"/>
          <w:color w:val="222222"/>
          <w:sz w:val="28"/>
          <w:szCs w:val="28"/>
          <w:lang w:eastAsia="ru-RU"/>
        </w:rPr>
        <w:t>.</w:t>
      </w:r>
    </w:p>
    <w:p w14:paraId="4A1D0C36" w14:textId="77777777" w:rsidR="001A5D6D" w:rsidRDefault="000B6B80">
      <w:pPr>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w:t>
      </w:r>
      <w:r>
        <w:rPr>
          <w:rFonts w:ascii="Times New Roman" w:eastAsia="Times New Roman" w:hAnsi="Times New Roman" w:cs="Times New Roman"/>
          <w:iCs/>
          <w:color w:val="222222"/>
          <w:sz w:val="28"/>
          <w:szCs w:val="28"/>
          <w:shd w:val="clear" w:color="auto" w:fill="FFFFCC"/>
          <w:lang w:eastAsia="ru-RU"/>
        </w:rPr>
        <w:t>Подпись ставиться на листе ознакомления, который прикладывается к настоящим Правилам.</w:t>
      </w:r>
    </w:p>
    <w:p w14:paraId="576A5626" w14:textId="77777777" w:rsidR="001A5D6D" w:rsidRDefault="001A5D6D">
      <w:pPr>
        <w:spacing w:after="0" w:line="240" w:lineRule="auto"/>
        <w:jc w:val="both"/>
        <w:rPr>
          <w:rFonts w:ascii="Times New Roman" w:hAnsi="Times New Roman" w:cs="Times New Roman"/>
          <w:sz w:val="28"/>
          <w:szCs w:val="28"/>
        </w:rPr>
      </w:pPr>
    </w:p>
    <w:p w14:paraId="2577D290" w14:textId="77777777" w:rsidR="001A5D6D" w:rsidRDefault="001A5D6D">
      <w:pPr>
        <w:spacing w:after="0" w:line="240" w:lineRule="auto"/>
        <w:jc w:val="both"/>
        <w:rPr>
          <w:rFonts w:ascii="Times New Roman" w:hAnsi="Times New Roman" w:cs="Times New Roman"/>
          <w:sz w:val="28"/>
          <w:szCs w:val="28"/>
        </w:rPr>
      </w:pPr>
    </w:p>
    <w:p w14:paraId="00D5A13A" w14:textId="77777777" w:rsidR="001A5D6D" w:rsidRDefault="001A5D6D">
      <w:pPr>
        <w:spacing w:after="0" w:line="240" w:lineRule="auto"/>
        <w:jc w:val="both"/>
        <w:rPr>
          <w:rFonts w:ascii="Times New Roman" w:hAnsi="Times New Roman" w:cs="Times New Roman"/>
          <w:sz w:val="28"/>
          <w:szCs w:val="28"/>
        </w:rPr>
      </w:pPr>
    </w:p>
    <w:p w14:paraId="1E96E96A" w14:textId="77777777" w:rsidR="001A5D6D" w:rsidRDefault="001A5D6D">
      <w:pPr>
        <w:spacing w:after="0" w:line="240" w:lineRule="auto"/>
        <w:jc w:val="both"/>
        <w:rPr>
          <w:rFonts w:ascii="Times New Roman" w:hAnsi="Times New Roman" w:cs="Times New Roman"/>
          <w:sz w:val="28"/>
          <w:szCs w:val="28"/>
        </w:rPr>
      </w:pPr>
    </w:p>
    <w:p w14:paraId="1E855BF5" w14:textId="77777777" w:rsidR="001A5D6D" w:rsidRDefault="001A5D6D">
      <w:pPr>
        <w:spacing w:after="0" w:line="240" w:lineRule="auto"/>
        <w:jc w:val="both"/>
        <w:rPr>
          <w:rFonts w:ascii="Times New Roman" w:hAnsi="Times New Roman" w:cs="Times New Roman"/>
          <w:sz w:val="28"/>
          <w:szCs w:val="28"/>
        </w:rPr>
      </w:pPr>
    </w:p>
    <w:p w14:paraId="7D2579D0" w14:textId="77777777" w:rsidR="001A5D6D" w:rsidRDefault="001A5D6D">
      <w:pPr>
        <w:spacing w:after="0" w:line="240" w:lineRule="auto"/>
        <w:jc w:val="both"/>
        <w:rPr>
          <w:rFonts w:ascii="Times New Roman" w:hAnsi="Times New Roman" w:cs="Times New Roman"/>
          <w:sz w:val="28"/>
          <w:szCs w:val="28"/>
        </w:rPr>
      </w:pPr>
    </w:p>
    <w:p w14:paraId="21BF24C7" w14:textId="77777777" w:rsidR="001A5D6D" w:rsidRDefault="001A5D6D">
      <w:pPr>
        <w:spacing w:after="0" w:line="240" w:lineRule="auto"/>
        <w:jc w:val="both"/>
        <w:rPr>
          <w:rFonts w:ascii="Times New Roman" w:hAnsi="Times New Roman" w:cs="Times New Roman"/>
          <w:sz w:val="28"/>
          <w:szCs w:val="28"/>
        </w:rPr>
      </w:pPr>
    </w:p>
    <w:p w14:paraId="3CF29A12" w14:textId="77777777" w:rsidR="001A5D6D" w:rsidRDefault="001A5D6D">
      <w:pPr>
        <w:spacing w:after="0" w:line="240" w:lineRule="auto"/>
        <w:jc w:val="both"/>
        <w:rPr>
          <w:rFonts w:ascii="Times New Roman" w:hAnsi="Times New Roman" w:cs="Times New Roman"/>
          <w:sz w:val="28"/>
          <w:szCs w:val="28"/>
        </w:rPr>
      </w:pPr>
    </w:p>
    <w:p w14:paraId="420D6BB9" w14:textId="77777777" w:rsidR="001A5D6D" w:rsidRDefault="001A5D6D">
      <w:pPr>
        <w:spacing w:after="0" w:line="240" w:lineRule="auto"/>
        <w:jc w:val="both"/>
        <w:rPr>
          <w:rFonts w:ascii="Times New Roman" w:hAnsi="Times New Roman" w:cs="Times New Roman"/>
          <w:sz w:val="28"/>
          <w:szCs w:val="28"/>
        </w:rPr>
      </w:pPr>
    </w:p>
    <w:p w14:paraId="17EA611D" w14:textId="77777777" w:rsidR="001A5D6D" w:rsidRDefault="001A5D6D">
      <w:pPr>
        <w:spacing w:after="0" w:line="240" w:lineRule="auto"/>
        <w:jc w:val="both"/>
        <w:rPr>
          <w:rFonts w:ascii="Times New Roman" w:hAnsi="Times New Roman" w:cs="Times New Roman"/>
          <w:sz w:val="28"/>
          <w:szCs w:val="28"/>
        </w:rPr>
      </w:pPr>
    </w:p>
    <w:p w14:paraId="159C6543" w14:textId="77777777" w:rsidR="001A5D6D" w:rsidRDefault="001A5D6D">
      <w:pPr>
        <w:spacing w:after="0" w:line="240" w:lineRule="auto"/>
        <w:jc w:val="both"/>
        <w:rPr>
          <w:rFonts w:ascii="Times New Roman" w:hAnsi="Times New Roman" w:cs="Times New Roman"/>
          <w:sz w:val="28"/>
          <w:szCs w:val="28"/>
        </w:rPr>
      </w:pPr>
    </w:p>
    <w:p w14:paraId="2BE57902" w14:textId="77777777" w:rsidR="001A5D6D" w:rsidRDefault="001A5D6D">
      <w:pPr>
        <w:spacing w:after="0" w:line="240" w:lineRule="auto"/>
        <w:jc w:val="both"/>
        <w:rPr>
          <w:rFonts w:ascii="Times New Roman" w:hAnsi="Times New Roman" w:cs="Times New Roman"/>
          <w:sz w:val="28"/>
          <w:szCs w:val="28"/>
        </w:rPr>
      </w:pPr>
    </w:p>
    <w:p w14:paraId="1D600803" w14:textId="77777777" w:rsidR="001A5D6D" w:rsidRDefault="001A5D6D">
      <w:pPr>
        <w:spacing w:after="0" w:line="240" w:lineRule="auto"/>
        <w:jc w:val="both"/>
        <w:rPr>
          <w:rFonts w:ascii="Times New Roman" w:hAnsi="Times New Roman" w:cs="Times New Roman"/>
          <w:sz w:val="28"/>
          <w:szCs w:val="28"/>
        </w:rPr>
      </w:pPr>
    </w:p>
    <w:p w14:paraId="08201D1B" w14:textId="77777777" w:rsidR="001A5D6D" w:rsidRDefault="001A5D6D">
      <w:pPr>
        <w:spacing w:after="0" w:line="240" w:lineRule="auto"/>
        <w:jc w:val="both"/>
        <w:rPr>
          <w:rFonts w:ascii="Times New Roman" w:hAnsi="Times New Roman" w:cs="Times New Roman"/>
          <w:sz w:val="28"/>
          <w:szCs w:val="28"/>
        </w:rPr>
      </w:pPr>
    </w:p>
    <w:p w14:paraId="53094942" w14:textId="77777777" w:rsidR="001A5D6D" w:rsidRDefault="001A5D6D">
      <w:pPr>
        <w:spacing w:after="0" w:line="240" w:lineRule="auto"/>
        <w:jc w:val="both"/>
        <w:rPr>
          <w:rFonts w:ascii="Times New Roman" w:hAnsi="Times New Roman" w:cs="Times New Roman"/>
          <w:sz w:val="28"/>
          <w:szCs w:val="28"/>
        </w:rPr>
      </w:pPr>
    </w:p>
    <w:p w14:paraId="264C4883" w14:textId="77777777" w:rsidR="001A5D6D" w:rsidRDefault="001A5D6D">
      <w:pPr>
        <w:spacing w:after="0" w:line="240" w:lineRule="auto"/>
        <w:jc w:val="both"/>
        <w:rPr>
          <w:rFonts w:ascii="Times New Roman" w:hAnsi="Times New Roman" w:cs="Times New Roman"/>
          <w:sz w:val="28"/>
          <w:szCs w:val="28"/>
        </w:rPr>
      </w:pPr>
    </w:p>
    <w:p w14:paraId="578693C5" w14:textId="77777777" w:rsidR="001A5D6D" w:rsidRDefault="001A5D6D">
      <w:pPr>
        <w:spacing w:after="0" w:line="240" w:lineRule="auto"/>
        <w:jc w:val="both"/>
        <w:rPr>
          <w:rFonts w:ascii="Times New Roman" w:hAnsi="Times New Roman" w:cs="Times New Roman"/>
          <w:sz w:val="28"/>
          <w:szCs w:val="28"/>
        </w:rPr>
      </w:pPr>
    </w:p>
    <w:p w14:paraId="60DFBFA9" w14:textId="77777777" w:rsidR="001A5D6D" w:rsidRDefault="001A5D6D">
      <w:pPr>
        <w:spacing w:after="0" w:line="240" w:lineRule="auto"/>
        <w:jc w:val="both"/>
        <w:rPr>
          <w:rFonts w:ascii="Times New Roman" w:hAnsi="Times New Roman" w:cs="Times New Roman"/>
          <w:sz w:val="28"/>
          <w:szCs w:val="28"/>
        </w:rPr>
      </w:pPr>
    </w:p>
    <w:p w14:paraId="02C8A119" w14:textId="77777777" w:rsidR="001A5D6D" w:rsidRDefault="001A5D6D">
      <w:pPr>
        <w:spacing w:after="0" w:line="240" w:lineRule="auto"/>
        <w:jc w:val="both"/>
        <w:rPr>
          <w:rFonts w:ascii="Times New Roman" w:hAnsi="Times New Roman" w:cs="Times New Roman"/>
          <w:sz w:val="28"/>
          <w:szCs w:val="28"/>
        </w:rPr>
      </w:pPr>
    </w:p>
    <w:p w14:paraId="65D8E25E" w14:textId="77777777" w:rsidR="001A5D6D" w:rsidRDefault="001A5D6D">
      <w:pPr>
        <w:spacing w:after="0" w:line="240" w:lineRule="auto"/>
        <w:jc w:val="both"/>
        <w:rPr>
          <w:rFonts w:ascii="Times New Roman" w:hAnsi="Times New Roman" w:cs="Times New Roman"/>
          <w:sz w:val="28"/>
          <w:szCs w:val="28"/>
        </w:rPr>
      </w:pPr>
    </w:p>
    <w:p w14:paraId="4C712962" w14:textId="77777777" w:rsidR="001A5D6D" w:rsidRDefault="001A5D6D">
      <w:pPr>
        <w:spacing w:after="0" w:line="240" w:lineRule="auto"/>
        <w:jc w:val="both"/>
        <w:rPr>
          <w:rFonts w:ascii="Times New Roman" w:hAnsi="Times New Roman" w:cs="Times New Roman"/>
          <w:sz w:val="28"/>
          <w:szCs w:val="28"/>
        </w:rPr>
      </w:pPr>
    </w:p>
    <w:p w14:paraId="2C4D8166" w14:textId="77777777" w:rsidR="001A5D6D" w:rsidRDefault="001A5D6D">
      <w:pPr>
        <w:spacing w:after="0" w:line="240" w:lineRule="auto"/>
        <w:jc w:val="both"/>
        <w:rPr>
          <w:rFonts w:ascii="Times New Roman" w:hAnsi="Times New Roman" w:cs="Times New Roman"/>
          <w:sz w:val="28"/>
          <w:szCs w:val="28"/>
        </w:rPr>
      </w:pPr>
    </w:p>
    <w:p w14:paraId="3469F601" w14:textId="77777777" w:rsidR="001A5D6D" w:rsidRDefault="001A5D6D">
      <w:pPr>
        <w:spacing w:after="0" w:line="240" w:lineRule="auto"/>
        <w:jc w:val="both"/>
        <w:rPr>
          <w:rFonts w:ascii="Times New Roman" w:hAnsi="Times New Roman" w:cs="Times New Roman"/>
          <w:sz w:val="28"/>
          <w:szCs w:val="28"/>
        </w:rPr>
      </w:pPr>
    </w:p>
    <w:p w14:paraId="600F56EF" w14:textId="77777777" w:rsidR="001A5D6D" w:rsidRDefault="001A5D6D">
      <w:pPr>
        <w:spacing w:after="0" w:line="240" w:lineRule="auto"/>
        <w:jc w:val="both"/>
        <w:rPr>
          <w:rFonts w:ascii="Times New Roman" w:hAnsi="Times New Roman" w:cs="Times New Roman"/>
          <w:sz w:val="28"/>
          <w:szCs w:val="28"/>
        </w:rPr>
      </w:pPr>
    </w:p>
    <w:p w14:paraId="4786EF1B" w14:textId="77777777" w:rsidR="001A5D6D" w:rsidRDefault="001A5D6D">
      <w:pPr>
        <w:spacing w:after="0" w:line="240" w:lineRule="auto"/>
        <w:jc w:val="both"/>
        <w:rPr>
          <w:rFonts w:ascii="Times New Roman" w:hAnsi="Times New Roman" w:cs="Times New Roman"/>
          <w:sz w:val="28"/>
          <w:szCs w:val="28"/>
        </w:rPr>
      </w:pPr>
    </w:p>
    <w:p w14:paraId="1E8FC84F" w14:textId="77777777" w:rsidR="001A5D6D" w:rsidRDefault="001A5D6D">
      <w:pPr>
        <w:spacing w:after="0" w:line="240" w:lineRule="auto"/>
        <w:jc w:val="both"/>
        <w:rPr>
          <w:rFonts w:ascii="Times New Roman" w:hAnsi="Times New Roman" w:cs="Times New Roman"/>
          <w:sz w:val="28"/>
          <w:szCs w:val="28"/>
        </w:rPr>
      </w:pPr>
    </w:p>
    <w:p w14:paraId="0D044EF3" w14:textId="77777777" w:rsidR="001A5D6D" w:rsidRDefault="001A5D6D">
      <w:pPr>
        <w:spacing w:after="0" w:line="240" w:lineRule="auto"/>
        <w:jc w:val="both"/>
        <w:rPr>
          <w:rFonts w:ascii="Times New Roman" w:hAnsi="Times New Roman" w:cs="Times New Roman"/>
          <w:sz w:val="28"/>
          <w:szCs w:val="28"/>
        </w:rPr>
      </w:pPr>
    </w:p>
    <w:p w14:paraId="7955885B"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правилами внутреннего трудового распорядка школы ознакомлены</w:t>
      </w:r>
    </w:p>
    <w:tbl>
      <w:tblPr>
        <w:tblStyle w:val="a8"/>
        <w:tblW w:w="0" w:type="auto"/>
        <w:tblLook w:val="04A0" w:firstRow="1" w:lastRow="0" w:firstColumn="1" w:lastColumn="0" w:noHBand="0" w:noVBand="1"/>
      </w:tblPr>
      <w:tblGrid>
        <w:gridCol w:w="2682"/>
        <w:gridCol w:w="2656"/>
        <w:gridCol w:w="2652"/>
        <w:gridCol w:w="2631"/>
      </w:tblGrid>
      <w:tr w:rsidR="001A5D6D" w14:paraId="69CE0A3A" w14:textId="77777777">
        <w:tc>
          <w:tcPr>
            <w:tcW w:w="2711" w:type="dxa"/>
          </w:tcPr>
          <w:p w14:paraId="615D0138"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ФИО работника</w:t>
            </w:r>
          </w:p>
        </w:tc>
        <w:tc>
          <w:tcPr>
            <w:tcW w:w="2712" w:type="dxa"/>
          </w:tcPr>
          <w:p w14:paraId="4804AC6B"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должность</w:t>
            </w:r>
          </w:p>
        </w:tc>
        <w:tc>
          <w:tcPr>
            <w:tcW w:w="2712" w:type="dxa"/>
          </w:tcPr>
          <w:p w14:paraId="76574E00"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дата</w:t>
            </w:r>
          </w:p>
        </w:tc>
        <w:tc>
          <w:tcPr>
            <w:tcW w:w="2712" w:type="dxa"/>
          </w:tcPr>
          <w:p w14:paraId="0E583AA2"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подпись</w:t>
            </w:r>
          </w:p>
        </w:tc>
      </w:tr>
      <w:tr w:rsidR="001A5D6D" w14:paraId="6C13BD63" w14:textId="77777777">
        <w:tc>
          <w:tcPr>
            <w:tcW w:w="2711" w:type="dxa"/>
          </w:tcPr>
          <w:p w14:paraId="206B47D0"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А.Ф.</w:t>
            </w:r>
          </w:p>
        </w:tc>
        <w:tc>
          <w:tcPr>
            <w:tcW w:w="2712" w:type="dxa"/>
          </w:tcPr>
          <w:p w14:paraId="4EAEA9E3"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w:t>
            </w:r>
            <w:r>
              <w:rPr>
                <w:rFonts w:ascii="Times New Roman" w:hAnsi="Times New Roman" w:cs="Times New Roman"/>
                <w:sz w:val="28"/>
                <w:szCs w:val="28"/>
              </w:rPr>
              <w:t xml:space="preserve">директора </w:t>
            </w:r>
            <w:proofErr w:type="spellStart"/>
            <w:r>
              <w:rPr>
                <w:rFonts w:ascii="Times New Roman" w:hAnsi="Times New Roman" w:cs="Times New Roman"/>
                <w:sz w:val="28"/>
                <w:szCs w:val="28"/>
              </w:rPr>
              <w:t>шк</w:t>
            </w:r>
            <w:proofErr w:type="spellEnd"/>
          </w:p>
        </w:tc>
        <w:tc>
          <w:tcPr>
            <w:tcW w:w="2712" w:type="dxa"/>
            <w:vMerge w:val="restart"/>
          </w:tcPr>
          <w:p w14:paraId="1DB85391"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16.03.2023г</w:t>
            </w:r>
          </w:p>
        </w:tc>
        <w:tc>
          <w:tcPr>
            <w:tcW w:w="2712" w:type="dxa"/>
          </w:tcPr>
          <w:p w14:paraId="436A9CF2" w14:textId="77777777" w:rsidR="001A5D6D" w:rsidRDefault="001A5D6D">
            <w:pPr>
              <w:spacing w:after="0" w:line="240" w:lineRule="auto"/>
              <w:jc w:val="both"/>
              <w:rPr>
                <w:rFonts w:ascii="Times New Roman" w:hAnsi="Times New Roman" w:cs="Times New Roman"/>
                <w:sz w:val="28"/>
                <w:szCs w:val="28"/>
              </w:rPr>
            </w:pPr>
          </w:p>
        </w:tc>
      </w:tr>
      <w:tr w:rsidR="001A5D6D" w14:paraId="6F68A951" w14:textId="77777777">
        <w:tc>
          <w:tcPr>
            <w:tcW w:w="2711" w:type="dxa"/>
          </w:tcPr>
          <w:p w14:paraId="4C557820"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Махмутова</w:t>
            </w:r>
            <w:proofErr w:type="spellEnd"/>
            <w:r>
              <w:rPr>
                <w:rFonts w:ascii="Times New Roman" w:hAnsi="Times New Roman" w:cs="Times New Roman"/>
                <w:sz w:val="28"/>
                <w:szCs w:val="28"/>
              </w:rPr>
              <w:t xml:space="preserve"> А.А.</w:t>
            </w:r>
          </w:p>
        </w:tc>
        <w:tc>
          <w:tcPr>
            <w:tcW w:w="2712" w:type="dxa"/>
          </w:tcPr>
          <w:p w14:paraId="05EE3287"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w:t>
            </w:r>
          </w:p>
        </w:tc>
        <w:tc>
          <w:tcPr>
            <w:tcW w:w="2712" w:type="dxa"/>
            <w:vMerge/>
          </w:tcPr>
          <w:p w14:paraId="1E1522C9"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2BE44646" w14:textId="77777777" w:rsidR="001A5D6D" w:rsidRDefault="001A5D6D">
            <w:pPr>
              <w:spacing w:after="0" w:line="240" w:lineRule="auto"/>
              <w:jc w:val="both"/>
              <w:rPr>
                <w:rFonts w:ascii="Times New Roman" w:hAnsi="Times New Roman" w:cs="Times New Roman"/>
                <w:sz w:val="28"/>
                <w:szCs w:val="28"/>
              </w:rPr>
            </w:pPr>
          </w:p>
        </w:tc>
      </w:tr>
      <w:tr w:rsidR="001A5D6D" w14:paraId="126C15FD" w14:textId="77777777">
        <w:tc>
          <w:tcPr>
            <w:tcW w:w="2711" w:type="dxa"/>
          </w:tcPr>
          <w:p w14:paraId="1D3489FB"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Салаватова Е.Р.</w:t>
            </w:r>
          </w:p>
        </w:tc>
        <w:tc>
          <w:tcPr>
            <w:tcW w:w="2712" w:type="dxa"/>
          </w:tcPr>
          <w:p w14:paraId="039E17E9"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w:t>
            </w:r>
          </w:p>
        </w:tc>
        <w:tc>
          <w:tcPr>
            <w:tcW w:w="2712" w:type="dxa"/>
            <w:vMerge/>
          </w:tcPr>
          <w:p w14:paraId="6308022F"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4548BC49" w14:textId="77777777" w:rsidR="001A5D6D" w:rsidRDefault="001A5D6D">
            <w:pPr>
              <w:spacing w:after="0" w:line="240" w:lineRule="auto"/>
              <w:jc w:val="both"/>
              <w:rPr>
                <w:rFonts w:ascii="Times New Roman" w:hAnsi="Times New Roman" w:cs="Times New Roman"/>
                <w:sz w:val="28"/>
                <w:szCs w:val="28"/>
              </w:rPr>
            </w:pPr>
          </w:p>
        </w:tc>
      </w:tr>
      <w:tr w:rsidR="001A5D6D" w14:paraId="7063C983" w14:textId="77777777">
        <w:tc>
          <w:tcPr>
            <w:tcW w:w="2711" w:type="dxa"/>
          </w:tcPr>
          <w:p w14:paraId="579439BD"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Ишемьярова</w:t>
            </w:r>
            <w:proofErr w:type="spellEnd"/>
            <w:r>
              <w:rPr>
                <w:rFonts w:ascii="Times New Roman" w:hAnsi="Times New Roman" w:cs="Times New Roman"/>
                <w:sz w:val="28"/>
                <w:szCs w:val="28"/>
              </w:rPr>
              <w:t xml:space="preserve"> Г.С.</w:t>
            </w:r>
          </w:p>
        </w:tc>
        <w:tc>
          <w:tcPr>
            <w:tcW w:w="2712" w:type="dxa"/>
          </w:tcPr>
          <w:p w14:paraId="6C77F5A7"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w:t>
            </w:r>
          </w:p>
        </w:tc>
        <w:tc>
          <w:tcPr>
            <w:tcW w:w="2712" w:type="dxa"/>
            <w:vMerge/>
          </w:tcPr>
          <w:p w14:paraId="5117FA62"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1FED5F0A" w14:textId="77777777" w:rsidR="001A5D6D" w:rsidRDefault="001A5D6D">
            <w:pPr>
              <w:spacing w:after="0" w:line="240" w:lineRule="auto"/>
              <w:jc w:val="both"/>
              <w:rPr>
                <w:rFonts w:ascii="Times New Roman" w:hAnsi="Times New Roman" w:cs="Times New Roman"/>
                <w:sz w:val="28"/>
                <w:szCs w:val="28"/>
              </w:rPr>
            </w:pPr>
          </w:p>
        </w:tc>
      </w:tr>
      <w:tr w:rsidR="001A5D6D" w14:paraId="49321DE6" w14:textId="77777777">
        <w:tc>
          <w:tcPr>
            <w:tcW w:w="2711" w:type="dxa"/>
          </w:tcPr>
          <w:p w14:paraId="3F36A059"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Ахтямова Г.Р.</w:t>
            </w:r>
          </w:p>
        </w:tc>
        <w:tc>
          <w:tcPr>
            <w:tcW w:w="2712" w:type="dxa"/>
          </w:tcPr>
          <w:p w14:paraId="2DB2569E"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w:t>
            </w:r>
          </w:p>
        </w:tc>
        <w:tc>
          <w:tcPr>
            <w:tcW w:w="2712" w:type="dxa"/>
            <w:vMerge/>
          </w:tcPr>
          <w:p w14:paraId="2DB1AE89"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14818E05" w14:textId="77777777" w:rsidR="001A5D6D" w:rsidRDefault="001A5D6D">
            <w:pPr>
              <w:spacing w:after="0" w:line="240" w:lineRule="auto"/>
              <w:jc w:val="both"/>
              <w:rPr>
                <w:rFonts w:ascii="Times New Roman" w:hAnsi="Times New Roman" w:cs="Times New Roman"/>
                <w:sz w:val="28"/>
                <w:szCs w:val="28"/>
              </w:rPr>
            </w:pPr>
          </w:p>
        </w:tc>
      </w:tr>
      <w:tr w:rsidR="001A5D6D" w14:paraId="015582B7" w14:textId="77777777">
        <w:tc>
          <w:tcPr>
            <w:tcW w:w="2711" w:type="dxa"/>
          </w:tcPr>
          <w:p w14:paraId="22B1D05B"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Муллашев</w:t>
            </w:r>
            <w:proofErr w:type="spellEnd"/>
            <w:r>
              <w:rPr>
                <w:rFonts w:ascii="Times New Roman" w:hAnsi="Times New Roman" w:cs="Times New Roman"/>
                <w:sz w:val="28"/>
                <w:szCs w:val="28"/>
              </w:rPr>
              <w:t xml:space="preserve"> Р.И.</w:t>
            </w:r>
          </w:p>
        </w:tc>
        <w:tc>
          <w:tcPr>
            <w:tcW w:w="2712" w:type="dxa"/>
          </w:tcPr>
          <w:p w14:paraId="1A92F7B2"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w:t>
            </w:r>
          </w:p>
        </w:tc>
        <w:tc>
          <w:tcPr>
            <w:tcW w:w="2712" w:type="dxa"/>
            <w:vMerge/>
          </w:tcPr>
          <w:p w14:paraId="133529D4"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79926C66" w14:textId="77777777" w:rsidR="001A5D6D" w:rsidRDefault="001A5D6D">
            <w:pPr>
              <w:spacing w:after="0" w:line="240" w:lineRule="auto"/>
              <w:jc w:val="both"/>
              <w:rPr>
                <w:rFonts w:ascii="Times New Roman" w:hAnsi="Times New Roman" w:cs="Times New Roman"/>
                <w:sz w:val="28"/>
                <w:szCs w:val="28"/>
              </w:rPr>
            </w:pPr>
          </w:p>
        </w:tc>
      </w:tr>
      <w:tr w:rsidR="001A5D6D" w14:paraId="0D6208EE" w14:textId="77777777">
        <w:tc>
          <w:tcPr>
            <w:tcW w:w="2711" w:type="dxa"/>
          </w:tcPr>
          <w:p w14:paraId="48844B1F"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Рашитова М.З.</w:t>
            </w:r>
          </w:p>
        </w:tc>
        <w:tc>
          <w:tcPr>
            <w:tcW w:w="2712" w:type="dxa"/>
          </w:tcPr>
          <w:p w14:paraId="1642B749"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w:t>
            </w:r>
          </w:p>
        </w:tc>
        <w:tc>
          <w:tcPr>
            <w:tcW w:w="2712" w:type="dxa"/>
            <w:vMerge/>
          </w:tcPr>
          <w:p w14:paraId="187E345A"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3CAB2974" w14:textId="77777777" w:rsidR="001A5D6D" w:rsidRDefault="001A5D6D">
            <w:pPr>
              <w:spacing w:after="0" w:line="240" w:lineRule="auto"/>
              <w:jc w:val="both"/>
              <w:rPr>
                <w:rFonts w:ascii="Times New Roman" w:hAnsi="Times New Roman" w:cs="Times New Roman"/>
                <w:sz w:val="28"/>
                <w:szCs w:val="28"/>
              </w:rPr>
            </w:pPr>
          </w:p>
        </w:tc>
      </w:tr>
      <w:tr w:rsidR="001A5D6D" w14:paraId="2ECCEC69" w14:textId="77777777">
        <w:tc>
          <w:tcPr>
            <w:tcW w:w="2711" w:type="dxa"/>
          </w:tcPr>
          <w:p w14:paraId="04FD585F"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Шарафутдинова З.Г.</w:t>
            </w:r>
          </w:p>
        </w:tc>
        <w:tc>
          <w:tcPr>
            <w:tcW w:w="2712" w:type="dxa"/>
          </w:tcPr>
          <w:p w14:paraId="0633FA0D" w14:textId="77777777" w:rsidR="001A5D6D" w:rsidRDefault="000B6B80">
            <w:pPr>
              <w:spacing w:after="0" w:line="240" w:lineRule="auto"/>
            </w:pPr>
            <w:r>
              <w:rPr>
                <w:rFonts w:ascii="Times New Roman" w:hAnsi="Times New Roman" w:cs="Times New Roman"/>
                <w:sz w:val="28"/>
                <w:szCs w:val="28"/>
              </w:rPr>
              <w:t>учитель</w:t>
            </w:r>
          </w:p>
        </w:tc>
        <w:tc>
          <w:tcPr>
            <w:tcW w:w="2712" w:type="dxa"/>
            <w:vMerge/>
          </w:tcPr>
          <w:p w14:paraId="130C676B"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5DE82B2B" w14:textId="77777777" w:rsidR="001A5D6D" w:rsidRDefault="001A5D6D">
            <w:pPr>
              <w:spacing w:after="0" w:line="240" w:lineRule="auto"/>
              <w:jc w:val="both"/>
              <w:rPr>
                <w:rFonts w:ascii="Times New Roman" w:hAnsi="Times New Roman" w:cs="Times New Roman"/>
                <w:sz w:val="28"/>
                <w:szCs w:val="28"/>
              </w:rPr>
            </w:pPr>
          </w:p>
        </w:tc>
      </w:tr>
      <w:tr w:rsidR="001A5D6D" w14:paraId="59D677E3" w14:textId="77777777">
        <w:tc>
          <w:tcPr>
            <w:tcW w:w="2711" w:type="dxa"/>
          </w:tcPr>
          <w:p w14:paraId="06963F2E"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Магадеев</w:t>
            </w:r>
            <w:proofErr w:type="spellEnd"/>
            <w:r>
              <w:rPr>
                <w:rFonts w:ascii="Times New Roman" w:hAnsi="Times New Roman" w:cs="Times New Roman"/>
                <w:sz w:val="28"/>
                <w:szCs w:val="28"/>
              </w:rPr>
              <w:t xml:space="preserve"> Р.Ж.</w:t>
            </w:r>
          </w:p>
        </w:tc>
        <w:tc>
          <w:tcPr>
            <w:tcW w:w="2712" w:type="dxa"/>
          </w:tcPr>
          <w:p w14:paraId="4D0282AE" w14:textId="77777777" w:rsidR="001A5D6D" w:rsidRDefault="000B6B80">
            <w:pPr>
              <w:spacing w:after="0" w:line="240" w:lineRule="auto"/>
            </w:pPr>
            <w:r>
              <w:rPr>
                <w:rFonts w:ascii="Times New Roman" w:hAnsi="Times New Roman" w:cs="Times New Roman"/>
                <w:sz w:val="28"/>
                <w:szCs w:val="28"/>
              </w:rPr>
              <w:t>учитель</w:t>
            </w:r>
          </w:p>
        </w:tc>
        <w:tc>
          <w:tcPr>
            <w:tcW w:w="2712" w:type="dxa"/>
            <w:vMerge/>
          </w:tcPr>
          <w:p w14:paraId="745C252D"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0E0B12A2" w14:textId="77777777" w:rsidR="001A5D6D" w:rsidRDefault="001A5D6D">
            <w:pPr>
              <w:spacing w:after="0" w:line="240" w:lineRule="auto"/>
              <w:jc w:val="both"/>
              <w:rPr>
                <w:rFonts w:ascii="Times New Roman" w:hAnsi="Times New Roman" w:cs="Times New Roman"/>
                <w:sz w:val="28"/>
                <w:szCs w:val="28"/>
              </w:rPr>
            </w:pPr>
          </w:p>
        </w:tc>
      </w:tr>
      <w:tr w:rsidR="001A5D6D" w14:paraId="64EAC44D" w14:textId="77777777">
        <w:tc>
          <w:tcPr>
            <w:tcW w:w="2711" w:type="dxa"/>
          </w:tcPr>
          <w:p w14:paraId="13C231A9"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Муллашев</w:t>
            </w:r>
            <w:proofErr w:type="spellEnd"/>
            <w:r>
              <w:rPr>
                <w:rFonts w:ascii="Times New Roman" w:hAnsi="Times New Roman" w:cs="Times New Roman"/>
                <w:sz w:val="28"/>
                <w:szCs w:val="28"/>
              </w:rPr>
              <w:t xml:space="preserve"> С.И.</w:t>
            </w:r>
          </w:p>
        </w:tc>
        <w:tc>
          <w:tcPr>
            <w:tcW w:w="2712" w:type="dxa"/>
          </w:tcPr>
          <w:p w14:paraId="1BF7CCFB" w14:textId="77777777" w:rsidR="001A5D6D" w:rsidRDefault="000B6B80">
            <w:pPr>
              <w:spacing w:after="0" w:line="240" w:lineRule="auto"/>
            </w:pPr>
            <w:r>
              <w:rPr>
                <w:rFonts w:ascii="Times New Roman" w:hAnsi="Times New Roman" w:cs="Times New Roman"/>
                <w:sz w:val="28"/>
                <w:szCs w:val="28"/>
              </w:rPr>
              <w:t>учитель</w:t>
            </w:r>
          </w:p>
        </w:tc>
        <w:tc>
          <w:tcPr>
            <w:tcW w:w="2712" w:type="dxa"/>
            <w:vMerge/>
          </w:tcPr>
          <w:p w14:paraId="0C7F6F96"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0FE87C07" w14:textId="77777777" w:rsidR="001A5D6D" w:rsidRDefault="001A5D6D">
            <w:pPr>
              <w:spacing w:after="0" w:line="240" w:lineRule="auto"/>
              <w:jc w:val="both"/>
              <w:rPr>
                <w:rFonts w:ascii="Times New Roman" w:hAnsi="Times New Roman" w:cs="Times New Roman"/>
                <w:sz w:val="28"/>
                <w:szCs w:val="28"/>
              </w:rPr>
            </w:pPr>
          </w:p>
        </w:tc>
      </w:tr>
      <w:tr w:rsidR="001A5D6D" w14:paraId="07CF9646" w14:textId="77777777">
        <w:tc>
          <w:tcPr>
            <w:tcW w:w="2711" w:type="dxa"/>
          </w:tcPr>
          <w:p w14:paraId="1D799AD0"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Хисматова</w:t>
            </w:r>
            <w:proofErr w:type="spellEnd"/>
            <w:r>
              <w:rPr>
                <w:rFonts w:ascii="Times New Roman" w:hAnsi="Times New Roman" w:cs="Times New Roman"/>
                <w:sz w:val="28"/>
                <w:szCs w:val="28"/>
              </w:rPr>
              <w:t xml:space="preserve"> М.М.</w:t>
            </w:r>
          </w:p>
        </w:tc>
        <w:tc>
          <w:tcPr>
            <w:tcW w:w="2712" w:type="dxa"/>
          </w:tcPr>
          <w:p w14:paraId="5D34D30F" w14:textId="77777777" w:rsidR="001A5D6D" w:rsidRDefault="000B6B80">
            <w:pPr>
              <w:spacing w:after="0" w:line="240" w:lineRule="auto"/>
            </w:pPr>
            <w:r>
              <w:rPr>
                <w:rFonts w:ascii="Times New Roman" w:hAnsi="Times New Roman" w:cs="Times New Roman"/>
                <w:sz w:val="28"/>
                <w:szCs w:val="28"/>
              </w:rPr>
              <w:t>учитель</w:t>
            </w:r>
          </w:p>
        </w:tc>
        <w:tc>
          <w:tcPr>
            <w:tcW w:w="2712" w:type="dxa"/>
            <w:vMerge/>
          </w:tcPr>
          <w:p w14:paraId="4E91DAD0"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4C843AC6" w14:textId="77777777" w:rsidR="001A5D6D" w:rsidRDefault="001A5D6D">
            <w:pPr>
              <w:spacing w:after="0" w:line="240" w:lineRule="auto"/>
              <w:jc w:val="both"/>
              <w:rPr>
                <w:rFonts w:ascii="Times New Roman" w:hAnsi="Times New Roman" w:cs="Times New Roman"/>
                <w:sz w:val="28"/>
                <w:szCs w:val="28"/>
              </w:rPr>
            </w:pPr>
          </w:p>
        </w:tc>
      </w:tr>
      <w:tr w:rsidR="001A5D6D" w14:paraId="10E8E842" w14:textId="77777777">
        <w:tc>
          <w:tcPr>
            <w:tcW w:w="2711" w:type="dxa"/>
          </w:tcPr>
          <w:p w14:paraId="41C4B4D3"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Зайнишева</w:t>
            </w:r>
            <w:proofErr w:type="spellEnd"/>
            <w:r>
              <w:rPr>
                <w:rFonts w:ascii="Times New Roman" w:hAnsi="Times New Roman" w:cs="Times New Roman"/>
                <w:sz w:val="28"/>
                <w:szCs w:val="28"/>
              </w:rPr>
              <w:t xml:space="preserve"> И.Ш.</w:t>
            </w:r>
          </w:p>
        </w:tc>
        <w:tc>
          <w:tcPr>
            <w:tcW w:w="2712" w:type="dxa"/>
          </w:tcPr>
          <w:p w14:paraId="3259E1BD"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w:t>
            </w:r>
          </w:p>
        </w:tc>
        <w:tc>
          <w:tcPr>
            <w:tcW w:w="2712" w:type="dxa"/>
            <w:vMerge/>
          </w:tcPr>
          <w:p w14:paraId="3D35D665"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556EA626" w14:textId="77777777" w:rsidR="001A5D6D" w:rsidRDefault="001A5D6D">
            <w:pPr>
              <w:spacing w:after="0" w:line="240" w:lineRule="auto"/>
              <w:jc w:val="both"/>
              <w:rPr>
                <w:rFonts w:ascii="Times New Roman" w:hAnsi="Times New Roman" w:cs="Times New Roman"/>
                <w:sz w:val="28"/>
                <w:szCs w:val="28"/>
              </w:rPr>
            </w:pPr>
          </w:p>
        </w:tc>
      </w:tr>
      <w:tr w:rsidR="001A5D6D" w14:paraId="7DCD9583" w14:textId="77777777">
        <w:tc>
          <w:tcPr>
            <w:tcW w:w="2711" w:type="dxa"/>
          </w:tcPr>
          <w:p w14:paraId="5222E765"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Урманшина</w:t>
            </w:r>
            <w:proofErr w:type="spellEnd"/>
            <w:r>
              <w:rPr>
                <w:rFonts w:ascii="Times New Roman" w:hAnsi="Times New Roman" w:cs="Times New Roman"/>
                <w:sz w:val="28"/>
                <w:szCs w:val="28"/>
              </w:rPr>
              <w:t xml:space="preserve"> Г.Ф.</w:t>
            </w:r>
          </w:p>
        </w:tc>
        <w:tc>
          <w:tcPr>
            <w:tcW w:w="2712" w:type="dxa"/>
          </w:tcPr>
          <w:p w14:paraId="2013E91B"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помощник воспитателя</w:t>
            </w:r>
          </w:p>
        </w:tc>
        <w:tc>
          <w:tcPr>
            <w:tcW w:w="2712" w:type="dxa"/>
            <w:vMerge/>
          </w:tcPr>
          <w:p w14:paraId="36E27B5D"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29A36E5C" w14:textId="77777777" w:rsidR="001A5D6D" w:rsidRDefault="001A5D6D">
            <w:pPr>
              <w:spacing w:after="0" w:line="240" w:lineRule="auto"/>
              <w:jc w:val="both"/>
              <w:rPr>
                <w:rFonts w:ascii="Times New Roman" w:hAnsi="Times New Roman" w:cs="Times New Roman"/>
                <w:sz w:val="28"/>
                <w:szCs w:val="28"/>
              </w:rPr>
            </w:pPr>
          </w:p>
        </w:tc>
      </w:tr>
      <w:tr w:rsidR="001A5D6D" w14:paraId="5BD0FAB5" w14:textId="77777777">
        <w:tc>
          <w:tcPr>
            <w:tcW w:w="2711" w:type="dxa"/>
          </w:tcPr>
          <w:p w14:paraId="52EDB77A"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Ягафаров Р.В.</w:t>
            </w:r>
          </w:p>
        </w:tc>
        <w:tc>
          <w:tcPr>
            <w:tcW w:w="2712" w:type="dxa"/>
          </w:tcPr>
          <w:p w14:paraId="04A4AAF3"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инженер по ОТ</w:t>
            </w:r>
          </w:p>
        </w:tc>
        <w:tc>
          <w:tcPr>
            <w:tcW w:w="2712" w:type="dxa"/>
            <w:vMerge/>
          </w:tcPr>
          <w:p w14:paraId="3C3EE7C5"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544E52F2" w14:textId="77777777" w:rsidR="001A5D6D" w:rsidRDefault="001A5D6D">
            <w:pPr>
              <w:spacing w:after="0" w:line="240" w:lineRule="auto"/>
              <w:jc w:val="both"/>
              <w:rPr>
                <w:rFonts w:ascii="Times New Roman" w:hAnsi="Times New Roman" w:cs="Times New Roman"/>
                <w:sz w:val="28"/>
                <w:szCs w:val="28"/>
              </w:rPr>
            </w:pPr>
          </w:p>
        </w:tc>
      </w:tr>
      <w:tr w:rsidR="001A5D6D" w14:paraId="37BF31CB" w14:textId="77777777">
        <w:tc>
          <w:tcPr>
            <w:tcW w:w="2711" w:type="dxa"/>
          </w:tcPr>
          <w:p w14:paraId="7B2EE810"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Ишембетов</w:t>
            </w:r>
            <w:proofErr w:type="spellEnd"/>
            <w:r>
              <w:rPr>
                <w:rFonts w:ascii="Times New Roman" w:hAnsi="Times New Roman" w:cs="Times New Roman"/>
                <w:sz w:val="28"/>
                <w:szCs w:val="28"/>
              </w:rPr>
              <w:t xml:space="preserve"> Д.З.</w:t>
            </w:r>
          </w:p>
        </w:tc>
        <w:tc>
          <w:tcPr>
            <w:tcW w:w="2712" w:type="dxa"/>
          </w:tcPr>
          <w:p w14:paraId="5189A6BF"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рабочий по ремонту</w:t>
            </w:r>
          </w:p>
        </w:tc>
        <w:tc>
          <w:tcPr>
            <w:tcW w:w="2712" w:type="dxa"/>
            <w:vMerge/>
          </w:tcPr>
          <w:p w14:paraId="28CECDD2"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20BAC25D" w14:textId="77777777" w:rsidR="001A5D6D" w:rsidRDefault="001A5D6D">
            <w:pPr>
              <w:spacing w:after="0" w:line="240" w:lineRule="auto"/>
              <w:jc w:val="both"/>
              <w:rPr>
                <w:rFonts w:ascii="Times New Roman" w:hAnsi="Times New Roman" w:cs="Times New Roman"/>
                <w:sz w:val="28"/>
                <w:szCs w:val="28"/>
              </w:rPr>
            </w:pPr>
          </w:p>
        </w:tc>
      </w:tr>
      <w:tr w:rsidR="001A5D6D" w14:paraId="36C4DC66" w14:textId="77777777">
        <w:tc>
          <w:tcPr>
            <w:tcW w:w="2711" w:type="dxa"/>
          </w:tcPr>
          <w:p w14:paraId="3CE60194"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Юлбарисов</w:t>
            </w:r>
            <w:proofErr w:type="spellEnd"/>
            <w:r>
              <w:rPr>
                <w:rFonts w:ascii="Times New Roman" w:hAnsi="Times New Roman" w:cs="Times New Roman"/>
                <w:sz w:val="28"/>
                <w:szCs w:val="28"/>
              </w:rPr>
              <w:t xml:space="preserve"> А.А.</w:t>
            </w:r>
          </w:p>
        </w:tc>
        <w:tc>
          <w:tcPr>
            <w:tcW w:w="2712" w:type="dxa"/>
          </w:tcPr>
          <w:p w14:paraId="5ED75385"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водитель</w:t>
            </w:r>
          </w:p>
        </w:tc>
        <w:tc>
          <w:tcPr>
            <w:tcW w:w="2712" w:type="dxa"/>
            <w:vMerge/>
          </w:tcPr>
          <w:p w14:paraId="05ABFD78"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3227AA81" w14:textId="77777777" w:rsidR="001A5D6D" w:rsidRDefault="001A5D6D">
            <w:pPr>
              <w:spacing w:after="0" w:line="240" w:lineRule="auto"/>
              <w:jc w:val="both"/>
              <w:rPr>
                <w:rFonts w:ascii="Times New Roman" w:hAnsi="Times New Roman" w:cs="Times New Roman"/>
                <w:sz w:val="28"/>
                <w:szCs w:val="28"/>
              </w:rPr>
            </w:pPr>
          </w:p>
        </w:tc>
      </w:tr>
      <w:tr w:rsidR="001A5D6D" w14:paraId="5C8A2800" w14:textId="77777777">
        <w:tc>
          <w:tcPr>
            <w:tcW w:w="2711" w:type="dxa"/>
          </w:tcPr>
          <w:p w14:paraId="3947FE1C"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Султанов Р.А.</w:t>
            </w:r>
          </w:p>
        </w:tc>
        <w:tc>
          <w:tcPr>
            <w:tcW w:w="2712" w:type="dxa"/>
          </w:tcPr>
          <w:p w14:paraId="19EC55D6"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истопник</w:t>
            </w:r>
          </w:p>
        </w:tc>
        <w:tc>
          <w:tcPr>
            <w:tcW w:w="2712" w:type="dxa"/>
            <w:vMerge/>
          </w:tcPr>
          <w:p w14:paraId="1AA5A82B"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603140A7" w14:textId="77777777" w:rsidR="001A5D6D" w:rsidRDefault="001A5D6D">
            <w:pPr>
              <w:spacing w:after="0" w:line="240" w:lineRule="auto"/>
              <w:jc w:val="both"/>
              <w:rPr>
                <w:rFonts w:ascii="Times New Roman" w:hAnsi="Times New Roman" w:cs="Times New Roman"/>
                <w:sz w:val="28"/>
                <w:szCs w:val="28"/>
              </w:rPr>
            </w:pPr>
          </w:p>
        </w:tc>
      </w:tr>
      <w:tr w:rsidR="001A5D6D" w14:paraId="5B69A800" w14:textId="77777777">
        <w:tc>
          <w:tcPr>
            <w:tcW w:w="2711" w:type="dxa"/>
          </w:tcPr>
          <w:p w14:paraId="3B2D5FF7"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Салаватов Р.Н.</w:t>
            </w:r>
          </w:p>
        </w:tc>
        <w:tc>
          <w:tcPr>
            <w:tcW w:w="2712" w:type="dxa"/>
          </w:tcPr>
          <w:p w14:paraId="56C76A02"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истопник</w:t>
            </w:r>
          </w:p>
        </w:tc>
        <w:tc>
          <w:tcPr>
            <w:tcW w:w="2712" w:type="dxa"/>
            <w:vMerge/>
          </w:tcPr>
          <w:p w14:paraId="3B3AC26B"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584147BB" w14:textId="77777777" w:rsidR="001A5D6D" w:rsidRDefault="001A5D6D">
            <w:pPr>
              <w:spacing w:after="0" w:line="240" w:lineRule="auto"/>
              <w:jc w:val="both"/>
              <w:rPr>
                <w:rFonts w:ascii="Times New Roman" w:hAnsi="Times New Roman" w:cs="Times New Roman"/>
                <w:sz w:val="28"/>
                <w:szCs w:val="28"/>
              </w:rPr>
            </w:pPr>
          </w:p>
        </w:tc>
      </w:tr>
      <w:tr w:rsidR="001A5D6D" w14:paraId="7967AAA3" w14:textId="77777777">
        <w:tc>
          <w:tcPr>
            <w:tcW w:w="2711" w:type="dxa"/>
          </w:tcPr>
          <w:p w14:paraId="7F5EE462"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Урманшина</w:t>
            </w:r>
            <w:proofErr w:type="spellEnd"/>
            <w:r>
              <w:rPr>
                <w:rFonts w:ascii="Times New Roman" w:hAnsi="Times New Roman" w:cs="Times New Roman"/>
                <w:sz w:val="28"/>
                <w:szCs w:val="28"/>
              </w:rPr>
              <w:t xml:space="preserve"> Р.К.</w:t>
            </w:r>
          </w:p>
        </w:tc>
        <w:tc>
          <w:tcPr>
            <w:tcW w:w="2712" w:type="dxa"/>
          </w:tcPr>
          <w:p w14:paraId="766C8261"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повар</w:t>
            </w:r>
          </w:p>
        </w:tc>
        <w:tc>
          <w:tcPr>
            <w:tcW w:w="2712" w:type="dxa"/>
            <w:vMerge/>
          </w:tcPr>
          <w:p w14:paraId="3BD2A9F7"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1BCF43C5" w14:textId="77777777" w:rsidR="001A5D6D" w:rsidRDefault="001A5D6D">
            <w:pPr>
              <w:spacing w:after="0" w:line="240" w:lineRule="auto"/>
              <w:jc w:val="both"/>
              <w:rPr>
                <w:rFonts w:ascii="Times New Roman" w:hAnsi="Times New Roman" w:cs="Times New Roman"/>
                <w:sz w:val="28"/>
                <w:szCs w:val="28"/>
              </w:rPr>
            </w:pPr>
          </w:p>
        </w:tc>
      </w:tr>
      <w:tr w:rsidR="001A5D6D" w14:paraId="6B997B40" w14:textId="77777777">
        <w:tc>
          <w:tcPr>
            <w:tcW w:w="2711" w:type="dxa"/>
          </w:tcPr>
          <w:p w14:paraId="190A39C3"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Субхангулова</w:t>
            </w:r>
            <w:proofErr w:type="spellEnd"/>
            <w:r>
              <w:rPr>
                <w:rFonts w:ascii="Times New Roman" w:hAnsi="Times New Roman" w:cs="Times New Roman"/>
                <w:sz w:val="28"/>
                <w:szCs w:val="28"/>
              </w:rPr>
              <w:t xml:space="preserve"> Р.Ф.</w:t>
            </w:r>
          </w:p>
        </w:tc>
        <w:tc>
          <w:tcPr>
            <w:tcW w:w="2712" w:type="dxa"/>
          </w:tcPr>
          <w:p w14:paraId="38569BC6"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подсобный рабочий кухни</w:t>
            </w:r>
          </w:p>
        </w:tc>
        <w:tc>
          <w:tcPr>
            <w:tcW w:w="2712" w:type="dxa"/>
            <w:vMerge/>
          </w:tcPr>
          <w:p w14:paraId="6DA2BBAA"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17066691" w14:textId="77777777" w:rsidR="001A5D6D" w:rsidRDefault="001A5D6D">
            <w:pPr>
              <w:spacing w:after="0" w:line="240" w:lineRule="auto"/>
              <w:jc w:val="both"/>
              <w:rPr>
                <w:rFonts w:ascii="Times New Roman" w:hAnsi="Times New Roman" w:cs="Times New Roman"/>
                <w:sz w:val="28"/>
                <w:szCs w:val="28"/>
              </w:rPr>
            </w:pPr>
          </w:p>
        </w:tc>
      </w:tr>
      <w:tr w:rsidR="001A5D6D" w14:paraId="0B367088" w14:textId="77777777">
        <w:tc>
          <w:tcPr>
            <w:tcW w:w="2711" w:type="dxa"/>
          </w:tcPr>
          <w:p w14:paraId="7A1A3763"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Сулейманова А.Р.</w:t>
            </w:r>
          </w:p>
        </w:tc>
        <w:tc>
          <w:tcPr>
            <w:tcW w:w="2712" w:type="dxa"/>
          </w:tcPr>
          <w:p w14:paraId="5ACBDBF5"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подсобный рабочий кухни</w:t>
            </w:r>
          </w:p>
        </w:tc>
        <w:tc>
          <w:tcPr>
            <w:tcW w:w="2712" w:type="dxa"/>
            <w:vMerge/>
          </w:tcPr>
          <w:p w14:paraId="59C21DBE"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06FBF6C4" w14:textId="77777777" w:rsidR="001A5D6D" w:rsidRDefault="001A5D6D">
            <w:pPr>
              <w:spacing w:after="0" w:line="240" w:lineRule="auto"/>
              <w:jc w:val="both"/>
              <w:rPr>
                <w:rFonts w:ascii="Times New Roman" w:hAnsi="Times New Roman" w:cs="Times New Roman"/>
                <w:sz w:val="28"/>
                <w:szCs w:val="28"/>
              </w:rPr>
            </w:pPr>
          </w:p>
        </w:tc>
      </w:tr>
      <w:tr w:rsidR="001A5D6D" w14:paraId="6CFF4804" w14:textId="77777777">
        <w:tc>
          <w:tcPr>
            <w:tcW w:w="2711" w:type="dxa"/>
          </w:tcPr>
          <w:p w14:paraId="4287D524"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Шарипова Ф.К.</w:t>
            </w:r>
          </w:p>
        </w:tc>
        <w:tc>
          <w:tcPr>
            <w:tcW w:w="2712" w:type="dxa"/>
          </w:tcPr>
          <w:p w14:paraId="7008A7B5"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техничка</w:t>
            </w:r>
          </w:p>
        </w:tc>
        <w:tc>
          <w:tcPr>
            <w:tcW w:w="2712" w:type="dxa"/>
            <w:vMerge/>
          </w:tcPr>
          <w:p w14:paraId="1716BE99"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5E9AA02A" w14:textId="77777777" w:rsidR="001A5D6D" w:rsidRDefault="001A5D6D">
            <w:pPr>
              <w:spacing w:after="0" w:line="240" w:lineRule="auto"/>
              <w:jc w:val="both"/>
              <w:rPr>
                <w:rFonts w:ascii="Times New Roman" w:hAnsi="Times New Roman" w:cs="Times New Roman"/>
                <w:sz w:val="28"/>
                <w:szCs w:val="28"/>
              </w:rPr>
            </w:pPr>
          </w:p>
        </w:tc>
      </w:tr>
      <w:tr w:rsidR="001A5D6D" w14:paraId="174BCAB5" w14:textId="77777777">
        <w:tc>
          <w:tcPr>
            <w:tcW w:w="2711" w:type="dxa"/>
          </w:tcPr>
          <w:p w14:paraId="187ABCB7"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Ахметова Р.С.</w:t>
            </w:r>
          </w:p>
        </w:tc>
        <w:tc>
          <w:tcPr>
            <w:tcW w:w="2712" w:type="dxa"/>
          </w:tcPr>
          <w:p w14:paraId="37A66450"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техничка</w:t>
            </w:r>
          </w:p>
        </w:tc>
        <w:tc>
          <w:tcPr>
            <w:tcW w:w="2712" w:type="dxa"/>
            <w:vMerge/>
          </w:tcPr>
          <w:p w14:paraId="056334DF"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49F00064" w14:textId="77777777" w:rsidR="001A5D6D" w:rsidRDefault="001A5D6D">
            <w:pPr>
              <w:spacing w:after="0" w:line="240" w:lineRule="auto"/>
              <w:jc w:val="both"/>
              <w:rPr>
                <w:rFonts w:ascii="Times New Roman" w:hAnsi="Times New Roman" w:cs="Times New Roman"/>
                <w:sz w:val="28"/>
                <w:szCs w:val="28"/>
              </w:rPr>
            </w:pPr>
          </w:p>
        </w:tc>
      </w:tr>
      <w:tr w:rsidR="001A5D6D" w14:paraId="56F4D220" w14:textId="77777777">
        <w:tc>
          <w:tcPr>
            <w:tcW w:w="2711" w:type="dxa"/>
          </w:tcPr>
          <w:p w14:paraId="51AC3514"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Урманшин</w:t>
            </w:r>
            <w:proofErr w:type="spellEnd"/>
            <w:r>
              <w:rPr>
                <w:rFonts w:ascii="Times New Roman" w:hAnsi="Times New Roman" w:cs="Times New Roman"/>
                <w:sz w:val="28"/>
                <w:szCs w:val="28"/>
              </w:rPr>
              <w:t xml:space="preserve"> И.К.</w:t>
            </w:r>
          </w:p>
        </w:tc>
        <w:tc>
          <w:tcPr>
            <w:tcW w:w="2712" w:type="dxa"/>
          </w:tcPr>
          <w:p w14:paraId="567D2A5D"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сторож</w:t>
            </w:r>
          </w:p>
        </w:tc>
        <w:tc>
          <w:tcPr>
            <w:tcW w:w="2712" w:type="dxa"/>
            <w:vMerge/>
          </w:tcPr>
          <w:p w14:paraId="1ACF136B"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1528BD5A" w14:textId="77777777" w:rsidR="001A5D6D" w:rsidRDefault="001A5D6D">
            <w:pPr>
              <w:spacing w:after="0" w:line="240" w:lineRule="auto"/>
              <w:jc w:val="both"/>
              <w:rPr>
                <w:rFonts w:ascii="Times New Roman" w:hAnsi="Times New Roman" w:cs="Times New Roman"/>
                <w:sz w:val="28"/>
                <w:szCs w:val="28"/>
              </w:rPr>
            </w:pPr>
          </w:p>
        </w:tc>
      </w:tr>
      <w:tr w:rsidR="001A5D6D" w14:paraId="5FE0C188" w14:textId="77777777">
        <w:tc>
          <w:tcPr>
            <w:tcW w:w="2711" w:type="dxa"/>
          </w:tcPr>
          <w:p w14:paraId="092E0AD1" w14:textId="77777777" w:rsidR="001A5D6D" w:rsidRDefault="000B6B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Муллашев</w:t>
            </w:r>
            <w:proofErr w:type="spellEnd"/>
            <w:r>
              <w:rPr>
                <w:rFonts w:ascii="Times New Roman" w:hAnsi="Times New Roman" w:cs="Times New Roman"/>
                <w:sz w:val="28"/>
                <w:szCs w:val="28"/>
              </w:rPr>
              <w:t xml:space="preserve"> Д.И.</w:t>
            </w:r>
          </w:p>
        </w:tc>
        <w:tc>
          <w:tcPr>
            <w:tcW w:w="2712" w:type="dxa"/>
          </w:tcPr>
          <w:p w14:paraId="4661AAB3" w14:textId="77777777" w:rsidR="001A5D6D" w:rsidRDefault="000B6B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сторож</w:t>
            </w:r>
          </w:p>
        </w:tc>
        <w:tc>
          <w:tcPr>
            <w:tcW w:w="2712" w:type="dxa"/>
            <w:vMerge/>
          </w:tcPr>
          <w:p w14:paraId="2BDE6667" w14:textId="77777777" w:rsidR="001A5D6D" w:rsidRDefault="001A5D6D">
            <w:pPr>
              <w:spacing w:after="0" w:line="240" w:lineRule="auto"/>
              <w:jc w:val="both"/>
              <w:rPr>
                <w:rFonts w:ascii="Times New Roman" w:hAnsi="Times New Roman" w:cs="Times New Roman"/>
                <w:sz w:val="28"/>
                <w:szCs w:val="28"/>
              </w:rPr>
            </w:pPr>
          </w:p>
        </w:tc>
        <w:tc>
          <w:tcPr>
            <w:tcW w:w="2712" w:type="dxa"/>
          </w:tcPr>
          <w:p w14:paraId="0E0B3AF0" w14:textId="77777777" w:rsidR="001A5D6D" w:rsidRDefault="001A5D6D">
            <w:pPr>
              <w:spacing w:after="0" w:line="240" w:lineRule="auto"/>
              <w:jc w:val="both"/>
              <w:rPr>
                <w:rFonts w:ascii="Times New Roman" w:hAnsi="Times New Roman" w:cs="Times New Roman"/>
                <w:sz w:val="28"/>
                <w:szCs w:val="28"/>
              </w:rPr>
            </w:pPr>
          </w:p>
        </w:tc>
      </w:tr>
    </w:tbl>
    <w:p w14:paraId="4C6D6F06" w14:textId="77777777" w:rsidR="001A5D6D" w:rsidRDefault="001A5D6D">
      <w:pPr>
        <w:spacing w:after="0" w:line="240" w:lineRule="auto"/>
        <w:jc w:val="both"/>
        <w:rPr>
          <w:rFonts w:ascii="Times New Roman" w:hAnsi="Times New Roman" w:cs="Times New Roman"/>
          <w:sz w:val="28"/>
          <w:szCs w:val="28"/>
        </w:rPr>
      </w:pPr>
    </w:p>
    <w:sectPr w:rsidR="001A5D6D">
      <w:pgSz w:w="11906" w:h="16838"/>
      <w:pgMar w:top="567"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9225E" w14:textId="77777777" w:rsidR="001A5D6D" w:rsidRDefault="000B6B80">
      <w:pPr>
        <w:spacing w:line="240" w:lineRule="auto"/>
      </w:pPr>
      <w:r>
        <w:separator/>
      </w:r>
    </w:p>
  </w:endnote>
  <w:endnote w:type="continuationSeparator" w:id="0">
    <w:p w14:paraId="08E3AA49" w14:textId="77777777" w:rsidR="001A5D6D" w:rsidRDefault="000B6B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A734E" w14:textId="77777777" w:rsidR="001A5D6D" w:rsidRDefault="000B6B80">
      <w:pPr>
        <w:spacing w:after="0"/>
      </w:pPr>
      <w:r>
        <w:separator/>
      </w:r>
    </w:p>
  </w:footnote>
  <w:footnote w:type="continuationSeparator" w:id="0">
    <w:p w14:paraId="2F930581" w14:textId="77777777" w:rsidR="001A5D6D" w:rsidRDefault="000B6B8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F9E"/>
    <w:multiLevelType w:val="multilevel"/>
    <w:tmpl w:val="03B85F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65D4369"/>
    <w:multiLevelType w:val="multilevel"/>
    <w:tmpl w:val="065D43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4F401B4"/>
    <w:multiLevelType w:val="multilevel"/>
    <w:tmpl w:val="14F401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9A46194"/>
    <w:multiLevelType w:val="multilevel"/>
    <w:tmpl w:val="19A4619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27B0C1A"/>
    <w:multiLevelType w:val="multilevel"/>
    <w:tmpl w:val="227B0C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6832C36"/>
    <w:multiLevelType w:val="multilevel"/>
    <w:tmpl w:val="26832C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DD031FD"/>
    <w:multiLevelType w:val="multilevel"/>
    <w:tmpl w:val="2DD031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430A12FE"/>
    <w:multiLevelType w:val="multilevel"/>
    <w:tmpl w:val="430A12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4FA361D5"/>
    <w:multiLevelType w:val="multilevel"/>
    <w:tmpl w:val="4FA361D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5B6163BA"/>
    <w:multiLevelType w:val="multilevel"/>
    <w:tmpl w:val="5B6163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655A083D"/>
    <w:multiLevelType w:val="multilevel"/>
    <w:tmpl w:val="655A08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732F3237"/>
    <w:multiLevelType w:val="multilevel"/>
    <w:tmpl w:val="732F32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970357804">
    <w:abstractNumId w:val="9"/>
  </w:num>
  <w:num w:numId="2" w16cid:durableId="1170175862">
    <w:abstractNumId w:val="6"/>
  </w:num>
  <w:num w:numId="3" w16cid:durableId="1907032256">
    <w:abstractNumId w:val="1"/>
  </w:num>
  <w:num w:numId="4" w16cid:durableId="925765380">
    <w:abstractNumId w:val="5"/>
  </w:num>
  <w:num w:numId="5" w16cid:durableId="995106024">
    <w:abstractNumId w:val="8"/>
  </w:num>
  <w:num w:numId="6" w16cid:durableId="519702070">
    <w:abstractNumId w:val="4"/>
  </w:num>
  <w:num w:numId="7" w16cid:durableId="1191651475">
    <w:abstractNumId w:val="2"/>
  </w:num>
  <w:num w:numId="8" w16cid:durableId="491682626">
    <w:abstractNumId w:val="3"/>
  </w:num>
  <w:num w:numId="9" w16cid:durableId="704600347">
    <w:abstractNumId w:val="11"/>
  </w:num>
  <w:num w:numId="10" w16cid:durableId="24603034">
    <w:abstractNumId w:val="0"/>
  </w:num>
  <w:num w:numId="11" w16cid:durableId="853616156">
    <w:abstractNumId w:val="7"/>
  </w:num>
  <w:num w:numId="12" w16cid:durableId="9154383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A6"/>
    <w:rsid w:val="00012283"/>
    <w:rsid w:val="000124C2"/>
    <w:rsid w:val="000126CB"/>
    <w:rsid w:val="00033FD4"/>
    <w:rsid w:val="00063DBF"/>
    <w:rsid w:val="0006449E"/>
    <w:rsid w:val="0006651A"/>
    <w:rsid w:val="000755EF"/>
    <w:rsid w:val="00096EAB"/>
    <w:rsid w:val="000A001B"/>
    <w:rsid w:val="000A66E3"/>
    <w:rsid w:val="000B6B80"/>
    <w:rsid w:val="000B6F56"/>
    <w:rsid w:val="000C52AE"/>
    <w:rsid w:val="000D5709"/>
    <w:rsid w:val="000D6F0B"/>
    <w:rsid w:val="000E45C0"/>
    <w:rsid w:val="001036A5"/>
    <w:rsid w:val="00116803"/>
    <w:rsid w:val="00120495"/>
    <w:rsid w:val="001323D7"/>
    <w:rsid w:val="00133099"/>
    <w:rsid w:val="001333C3"/>
    <w:rsid w:val="00136EB4"/>
    <w:rsid w:val="00144BF2"/>
    <w:rsid w:val="00144CD8"/>
    <w:rsid w:val="001617C4"/>
    <w:rsid w:val="001661B7"/>
    <w:rsid w:val="00173ADB"/>
    <w:rsid w:val="0017707D"/>
    <w:rsid w:val="001801B9"/>
    <w:rsid w:val="00183385"/>
    <w:rsid w:val="001918D3"/>
    <w:rsid w:val="00192F45"/>
    <w:rsid w:val="00193963"/>
    <w:rsid w:val="001A5D6D"/>
    <w:rsid w:val="001C56A1"/>
    <w:rsid w:val="001D256B"/>
    <w:rsid w:val="001D28AF"/>
    <w:rsid w:val="001D4E77"/>
    <w:rsid w:val="001D730E"/>
    <w:rsid w:val="001F5035"/>
    <w:rsid w:val="0021208C"/>
    <w:rsid w:val="002124BA"/>
    <w:rsid w:val="002515B9"/>
    <w:rsid w:val="00252D8F"/>
    <w:rsid w:val="00264044"/>
    <w:rsid w:val="00267594"/>
    <w:rsid w:val="002719A4"/>
    <w:rsid w:val="00280622"/>
    <w:rsid w:val="00283CBF"/>
    <w:rsid w:val="00290123"/>
    <w:rsid w:val="00293135"/>
    <w:rsid w:val="00294B96"/>
    <w:rsid w:val="00296442"/>
    <w:rsid w:val="002A3D90"/>
    <w:rsid w:val="002A7572"/>
    <w:rsid w:val="002B3848"/>
    <w:rsid w:val="002B63C8"/>
    <w:rsid w:val="002B7E78"/>
    <w:rsid w:val="002D12E7"/>
    <w:rsid w:val="002D57A1"/>
    <w:rsid w:val="002D58EA"/>
    <w:rsid w:val="002D5977"/>
    <w:rsid w:val="002E2981"/>
    <w:rsid w:val="002E3B6B"/>
    <w:rsid w:val="002F6AF4"/>
    <w:rsid w:val="00302442"/>
    <w:rsid w:val="00306965"/>
    <w:rsid w:val="003121A2"/>
    <w:rsid w:val="003216B7"/>
    <w:rsid w:val="003235FD"/>
    <w:rsid w:val="00324507"/>
    <w:rsid w:val="003314E5"/>
    <w:rsid w:val="00341C19"/>
    <w:rsid w:val="00342648"/>
    <w:rsid w:val="003455EC"/>
    <w:rsid w:val="00353247"/>
    <w:rsid w:val="00354A75"/>
    <w:rsid w:val="00354A78"/>
    <w:rsid w:val="00357632"/>
    <w:rsid w:val="00360FBC"/>
    <w:rsid w:val="00362645"/>
    <w:rsid w:val="00370882"/>
    <w:rsid w:val="0037738D"/>
    <w:rsid w:val="00387E52"/>
    <w:rsid w:val="00396A41"/>
    <w:rsid w:val="003B5330"/>
    <w:rsid w:val="003C673B"/>
    <w:rsid w:val="003C703F"/>
    <w:rsid w:val="003C7045"/>
    <w:rsid w:val="003D480D"/>
    <w:rsid w:val="003E321C"/>
    <w:rsid w:val="003E4403"/>
    <w:rsid w:val="003E54A6"/>
    <w:rsid w:val="003F3EBC"/>
    <w:rsid w:val="003F4C02"/>
    <w:rsid w:val="003F663D"/>
    <w:rsid w:val="00401C6C"/>
    <w:rsid w:val="0040470C"/>
    <w:rsid w:val="00435627"/>
    <w:rsid w:val="00437B2A"/>
    <w:rsid w:val="00444688"/>
    <w:rsid w:val="00446537"/>
    <w:rsid w:val="00446FF9"/>
    <w:rsid w:val="00450172"/>
    <w:rsid w:val="00452019"/>
    <w:rsid w:val="00455909"/>
    <w:rsid w:val="00456065"/>
    <w:rsid w:val="00461993"/>
    <w:rsid w:val="00472E67"/>
    <w:rsid w:val="004909CB"/>
    <w:rsid w:val="00491068"/>
    <w:rsid w:val="004920A5"/>
    <w:rsid w:val="00497AAD"/>
    <w:rsid w:val="004A079E"/>
    <w:rsid w:val="004A2F16"/>
    <w:rsid w:val="004A4A35"/>
    <w:rsid w:val="004A5BE1"/>
    <w:rsid w:val="004A64AD"/>
    <w:rsid w:val="004B03EB"/>
    <w:rsid w:val="004B3F0B"/>
    <w:rsid w:val="004C009E"/>
    <w:rsid w:val="004C579D"/>
    <w:rsid w:val="004C6EED"/>
    <w:rsid w:val="004D27A3"/>
    <w:rsid w:val="004E0B46"/>
    <w:rsid w:val="004F0504"/>
    <w:rsid w:val="004F324B"/>
    <w:rsid w:val="004F660C"/>
    <w:rsid w:val="00521BCB"/>
    <w:rsid w:val="00531112"/>
    <w:rsid w:val="00541994"/>
    <w:rsid w:val="005446FB"/>
    <w:rsid w:val="00566BB7"/>
    <w:rsid w:val="0057368E"/>
    <w:rsid w:val="00576062"/>
    <w:rsid w:val="005B24AD"/>
    <w:rsid w:val="005C3CC3"/>
    <w:rsid w:val="005E1BE6"/>
    <w:rsid w:val="005E280B"/>
    <w:rsid w:val="005F2573"/>
    <w:rsid w:val="005F306D"/>
    <w:rsid w:val="005F7FFA"/>
    <w:rsid w:val="00606D62"/>
    <w:rsid w:val="006117B1"/>
    <w:rsid w:val="00633127"/>
    <w:rsid w:val="006432FF"/>
    <w:rsid w:val="006449C6"/>
    <w:rsid w:val="00647663"/>
    <w:rsid w:val="0065128D"/>
    <w:rsid w:val="006571F4"/>
    <w:rsid w:val="0067342E"/>
    <w:rsid w:val="00691ED4"/>
    <w:rsid w:val="006A5808"/>
    <w:rsid w:val="006A77CF"/>
    <w:rsid w:val="006B5CCF"/>
    <w:rsid w:val="006C1DF9"/>
    <w:rsid w:val="006C5BE7"/>
    <w:rsid w:val="006E13B6"/>
    <w:rsid w:val="006E5CC7"/>
    <w:rsid w:val="006E6ECD"/>
    <w:rsid w:val="006E773B"/>
    <w:rsid w:val="006F06EF"/>
    <w:rsid w:val="00705EDF"/>
    <w:rsid w:val="00710C81"/>
    <w:rsid w:val="00710E34"/>
    <w:rsid w:val="00732F14"/>
    <w:rsid w:val="00735B0B"/>
    <w:rsid w:val="00742484"/>
    <w:rsid w:val="007459C2"/>
    <w:rsid w:val="00755653"/>
    <w:rsid w:val="00756825"/>
    <w:rsid w:val="00757D79"/>
    <w:rsid w:val="00762E3D"/>
    <w:rsid w:val="00782646"/>
    <w:rsid w:val="007873B6"/>
    <w:rsid w:val="007954BF"/>
    <w:rsid w:val="007B7695"/>
    <w:rsid w:val="007C424B"/>
    <w:rsid w:val="007C433D"/>
    <w:rsid w:val="007C689A"/>
    <w:rsid w:val="007C68E9"/>
    <w:rsid w:val="007D13CB"/>
    <w:rsid w:val="007E7346"/>
    <w:rsid w:val="007F5007"/>
    <w:rsid w:val="00802648"/>
    <w:rsid w:val="00807BF0"/>
    <w:rsid w:val="00834941"/>
    <w:rsid w:val="00835E61"/>
    <w:rsid w:val="00852278"/>
    <w:rsid w:val="008529FE"/>
    <w:rsid w:val="00872937"/>
    <w:rsid w:val="008744D9"/>
    <w:rsid w:val="00877217"/>
    <w:rsid w:val="0088051E"/>
    <w:rsid w:val="00881BED"/>
    <w:rsid w:val="00882BD1"/>
    <w:rsid w:val="00891D3F"/>
    <w:rsid w:val="008A04A2"/>
    <w:rsid w:val="008C4EC0"/>
    <w:rsid w:val="008D3677"/>
    <w:rsid w:val="008D383B"/>
    <w:rsid w:val="008D603C"/>
    <w:rsid w:val="008E0357"/>
    <w:rsid w:val="008E64F0"/>
    <w:rsid w:val="008F14FB"/>
    <w:rsid w:val="008F1D12"/>
    <w:rsid w:val="008F57DC"/>
    <w:rsid w:val="008F60EB"/>
    <w:rsid w:val="00902A30"/>
    <w:rsid w:val="00903E03"/>
    <w:rsid w:val="00904C42"/>
    <w:rsid w:val="00913220"/>
    <w:rsid w:val="0091788F"/>
    <w:rsid w:val="00926263"/>
    <w:rsid w:val="0092701A"/>
    <w:rsid w:val="009570AE"/>
    <w:rsid w:val="009618A6"/>
    <w:rsid w:val="0096668D"/>
    <w:rsid w:val="00966A53"/>
    <w:rsid w:val="00967ECC"/>
    <w:rsid w:val="0097461A"/>
    <w:rsid w:val="00982D53"/>
    <w:rsid w:val="00990204"/>
    <w:rsid w:val="009944EB"/>
    <w:rsid w:val="00997D46"/>
    <w:rsid w:val="009A0460"/>
    <w:rsid w:val="009A5078"/>
    <w:rsid w:val="009B100B"/>
    <w:rsid w:val="009C1399"/>
    <w:rsid w:val="009C1B5D"/>
    <w:rsid w:val="009C580D"/>
    <w:rsid w:val="009D019F"/>
    <w:rsid w:val="009F137F"/>
    <w:rsid w:val="009F7CDC"/>
    <w:rsid w:val="00A2571A"/>
    <w:rsid w:val="00A269E2"/>
    <w:rsid w:val="00A2774B"/>
    <w:rsid w:val="00A30414"/>
    <w:rsid w:val="00A3201F"/>
    <w:rsid w:val="00A45E98"/>
    <w:rsid w:val="00A53D15"/>
    <w:rsid w:val="00A62772"/>
    <w:rsid w:val="00A65B2F"/>
    <w:rsid w:val="00A755B9"/>
    <w:rsid w:val="00A87CD5"/>
    <w:rsid w:val="00A90CAD"/>
    <w:rsid w:val="00A95ABB"/>
    <w:rsid w:val="00AA03B8"/>
    <w:rsid w:val="00AA11A1"/>
    <w:rsid w:val="00AA3BC8"/>
    <w:rsid w:val="00AA5912"/>
    <w:rsid w:val="00AB7FE4"/>
    <w:rsid w:val="00AC1662"/>
    <w:rsid w:val="00AC3385"/>
    <w:rsid w:val="00AC53CC"/>
    <w:rsid w:val="00AC7CBA"/>
    <w:rsid w:val="00AE0A39"/>
    <w:rsid w:val="00AE6E43"/>
    <w:rsid w:val="00AF22D5"/>
    <w:rsid w:val="00AF2A5C"/>
    <w:rsid w:val="00AF64FE"/>
    <w:rsid w:val="00AF7BED"/>
    <w:rsid w:val="00B0013D"/>
    <w:rsid w:val="00B02299"/>
    <w:rsid w:val="00B0688A"/>
    <w:rsid w:val="00B12AE7"/>
    <w:rsid w:val="00B14147"/>
    <w:rsid w:val="00B16EA0"/>
    <w:rsid w:val="00B17D9D"/>
    <w:rsid w:val="00B21FCA"/>
    <w:rsid w:val="00B25CCC"/>
    <w:rsid w:val="00B26FE1"/>
    <w:rsid w:val="00B320A9"/>
    <w:rsid w:val="00B32D5D"/>
    <w:rsid w:val="00B33B8E"/>
    <w:rsid w:val="00B40EFB"/>
    <w:rsid w:val="00B43E49"/>
    <w:rsid w:val="00B51917"/>
    <w:rsid w:val="00B53487"/>
    <w:rsid w:val="00B55951"/>
    <w:rsid w:val="00B57B4E"/>
    <w:rsid w:val="00B668F9"/>
    <w:rsid w:val="00B804F6"/>
    <w:rsid w:val="00B91E02"/>
    <w:rsid w:val="00B92753"/>
    <w:rsid w:val="00B95A45"/>
    <w:rsid w:val="00BB3774"/>
    <w:rsid w:val="00BB70BC"/>
    <w:rsid w:val="00BB78F4"/>
    <w:rsid w:val="00BD7C57"/>
    <w:rsid w:val="00BE75A9"/>
    <w:rsid w:val="00BF4E13"/>
    <w:rsid w:val="00C13EF2"/>
    <w:rsid w:val="00C3494B"/>
    <w:rsid w:val="00C42CEA"/>
    <w:rsid w:val="00C522F9"/>
    <w:rsid w:val="00C55FF4"/>
    <w:rsid w:val="00C60D3C"/>
    <w:rsid w:val="00C65922"/>
    <w:rsid w:val="00CA1DF8"/>
    <w:rsid w:val="00CB16ED"/>
    <w:rsid w:val="00CB1D77"/>
    <w:rsid w:val="00CB2A6A"/>
    <w:rsid w:val="00CB44A1"/>
    <w:rsid w:val="00CB65CC"/>
    <w:rsid w:val="00CB7758"/>
    <w:rsid w:val="00CC63D2"/>
    <w:rsid w:val="00CD3274"/>
    <w:rsid w:val="00CE54C2"/>
    <w:rsid w:val="00CF3526"/>
    <w:rsid w:val="00D10FD1"/>
    <w:rsid w:val="00D166E8"/>
    <w:rsid w:val="00D24D91"/>
    <w:rsid w:val="00D4008C"/>
    <w:rsid w:val="00D50AF8"/>
    <w:rsid w:val="00D63989"/>
    <w:rsid w:val="00D70F47"/>
    <w:rsid w:val="00D87A8D"/>
    <w:rsid w:val="00D97D3C"/>
    <w:rsid w:val="00DA3B49"/>
    <w:rsid w:val="00DB2C3A"/>
    <w:rsid w:val="00DC42D9"/>
    <w:rsid w:val="00DC7778"/>
    <w:rsid w:val="00DD083F"/>
    <w:rsid w:val="00DD4472"/>
    <w:rsid w:val="00DD584E"/>
    <w:rsid w:val="00DE5226"/>
    <w:rsid w:val="00DF3289"/>
    <w:rsid w:val="00DF525F"/>
    <w:rsid w:val="00E10ED9"/>
    <w:rsid w:val="00E178B5"/>
    <w:rsid w:val="00E200AC"/>
    <w:rsid w:val="00E35C46"/>
    <w:rsid w:val="00E40D6A"/>
    <w:rsid w:val="00E4232E"/>
    <w:rsid w:val="00E4320F"/>
    <w:rsid w:val="00E6055E"/>
    <w:rsid w:val="00E64197"/>
    <w:rsid w:val="00E834B0"/>
    <w:rsid w:val="00EB0F04"/>
    <w:rsid w:val="00EB2B72"/>
    <w:rsid w:val="00EB5D17"/>
    <w:rsid w:val="00EC1201"/>
    <w:rsid w:val="00EC6EAC"/>
    <w:rsid w:val="00ED01C8"/>
    <w:rsid w:val="00EE66D6"/>
    <w:rsid w:val="00F202D0"/>
    <w:rsid w:val="00F20312"/>
    <w:rsid w:val="00F31BCA"/>
    <w:rsid w:val="00F37F02"/>
    <w:rsid w:val="00F41034"/>
    <w:rsid w:val="00F439AF"/>
    <w:rsid w:val="00F87AFC"/>
    <w:rsid w:val="00FB1720"/>
    <w:rsid w:val="00FB5515"/>
    <w:rsid w:val="00FC0745"/>
    <w:rsid w:val="00FC73F3"/>
    <w:rsid w:val="00FC78A2"/>
    <w:rsid w:val="00FE4BC2"/>
    <w:rsid w:val="00FE7ABE"/>
    <w:rsid w:val="02BC6228"/>
    <w:rsid w:val="5A9D31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A63E"/>
  <w15:docId w15:val="{2E536E46-A831-4AAA-9A4B-7CEEBD17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basedOn w:val="a0"/>
    <w:qFormat/>
  </w:style>
  <w:style w:type="character" w:customStyle="1" w:styleId="sfwc">
    <w:name w:val="sfwc"/>
    <w:basedOn w:val="a0"/>
    <w:qFormat/>
  </w:style>
  <w:style w:type="character" w:customStyle="1" w:styleId="a6">
    <w:name w:val="Текст выноски Знак"/>
    <w:basedOn w:val="a0"/>
    <w:link w:val="a5"/>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p.1obraz.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numbering" Target="numbering.xml"/><Relationship Id="rId16" Type="http://schemas.openxmlformats.org/officeDocument/2006/relationships/hyperlink" Target="https://vip.1obraz.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C8560-4763-4610-BAF2-2FF70CB5265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10922</Words>
  <Characters>62256</Characters>
  <Application>Microsoft Office Word</Application>
  <DocSecurity>0</DocSecurity>
  <Lines>518</Lines>
  <Paragraphs>146</Paragraphs>
  <ScaleCrop>false</ScaleCrop>
  <Company>SPecialiST RePack</Company>
  <LinksUpToDate>false</LinksUpToDate>
  <CharactersWithSpaces>73032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ООШ Юлуково</dc:creator>
  <cp:lastModifiedBy>Мунира Рашитова</cp:lastModifiedBy>
  <cp:revision>2</cp:revision>
  <cp:lastPrinted>2025-09-10T08:10:00Z</cp:lastPrinted>
  <dcterms:created xsi:type="dcterms:W3CDTF">2025-10-20T14:50:00Z</dcterms:created>
  <dcterms:modified xsi:type="dcterms:W3CDTF">2025-10-20T14:50:00Z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8D0580233EF24AFF97967F4A70CFBBB5_12</vt:lpwstr>
  </property>
</Properties>
</file>